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C13F" w14:textId="6AD65684" w:rsidR="002250DB" w:rsidRPr="00206056" w:rsidRDefault="005C1573" w:rsidP="0020605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Trelleborg </w:t>
      </w:r>
      <w:r w:rsidR="00FF1ADE">
        <w:rPr>
          <w:rFonts w:ascii="Arial" w:hAnsi="Arial" w:cs="Arial"/>
          <w:b/>
          <w:sz w:val="24"/>
          <w:szCs w:val="24"/>
        </w:rPr>
        <w:t>Launches</w:t>
      </w:r>
      <w:r w:rsidR="007336F7">
        <w:rPr>
          <w:rFonts w:ascii="Arial" w:hAnsi="Arial" w:cs="Arial"/>
          <w:b/>
          <w:sz w:val="24"/>
          <w:szCs w:val="24"/>
        </w:rPr>
        <w:t xml:space="preserve"> </w:t>
      </w:r>
      <w:r w:rsidR="009A43A9">
        <w:rPr>
          <w:rFonts w:ascii="Arial" w:hAnsi="Arial" w:cs="Arial"/>
          <w:b/>
          <w:sz w:val="24"/>
          <w:szCs w:val="24"/>
        </w:rPr>
        <w:t xml:space="preserve">Revolutionary </w:t>
      </w:r>
      <w:r w:rsidR="00D90400">
        <w:rPr>
          <w:rFonts w:ascii="Arial" w:hAnsi="Arial" w:cs="Arial"/>
          <w:b/>
          <w:sz w:val="24"/>
          <w:szCs w:val="24"/>
        </w:rPr>
        <w:t xml:space="preserve">Polymer-Coated </w:t>
      </w:r>
      <w:proofErr w:type="spellStart"/>
      <w:r w:rsidR="00D90400" w:rsidRPr="00D90400">
        <w:rPr>
          <w:rFonts w:ascii="Arial" w:hAnsi="Arial" w:cs="Arial"/>
          <w:b/>
          <w:sz w:val="24"/>
          <w:szCs w:val="24"/>
        </w:rPr>
        <w:t>Cordura</w:t>
      </w:r>
      <w:proofErr w:type="spellEnd"/>
      <w:r w:rsidR="00D90400" w:rsidRPr="00D90400">
        <w:rPr>
          <w:rFonts w:ascii="Arial" w:hAnsi="Arial" w:cs="Arial"/>
          <w:b/>
          <w:sz w:val="24"/>
          <w:szCs w:val="24"/>
        </w:rPr>
        <w:t>® Composite</w:t>
      </w:r>
      <w:r w:rsidR="00D11FA8">
        <w:rPr>
          <w:rFonts w:ascii="Arial" w:hAnsi="Arial" w:cs="Arial"/>
          <w:b/>
          <w:sz w:val="24"/>
          <w:szCs w:val="24"/>
        </w:rPr>
        <w:t xml:space="preserve"> </w:t>
      </w:r>
    </w:p>
    <w:p w14:paraId="2ACE382E" w14:textId="26FB0ECD" w:rsidR="00D90400" w:rsidRDefault="007D6DB5" w:rsidP="005C157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Trelleborg</w:t>
      </w:r>
      <w:r w:rsidR="00240D45">
        <w:rPr>
          <w:rFonts w:ascii="Arial" w:hAnsi="Arial" w:cs="Arial"/>
        </w:rPr>
        <w:t xml:space="preserve">’s </w:t>
      </w:r>
      <w:r w:rsidR="000D546A">
        <w:rPr>
          <w:rFonts w:ascii="Arial" w:hAnsi="Arial" w:cs="Arial"/>
        </w:rPr>
        <w:t>engineered coated</w:t>
      </w:r>
      <w:r w:rsidR="00240D45">
        <w:rPr>
          <w:rFonts w:ascii="Arial" w:hAnsi="Arial" w:cs="Arial"/>
        </w:rPr>
        <w:t xml:space="preserve"> fabrics </w:t>
      </w:r>
      <w:r w:rsidR="00FF1ADE">
        <w:rPr>
          <w:rFonts w:ascii="Arial" w:hAnsi="Arial" w:cs="Arial"/>
        </w:rPr>
        <w:t>operation</w:t>
      </w:r>
      <w:r>
        <w:rPr>
          <w:rFonts w:ascii="Arial" w:hAnsi="Arial" w:cs="Arial"/>
        </w:rPr>
        <w:t xml:space="preserve"> </w:t>
      </w:r>
      <w:r w:rsidR="00FF1ADE">
        <w:rPr>
          <w:rFonts w:ascii="Arial" w:hAnsi="Arial" w:cs="Arial"/>
        </w:rPr>
        <w:t>launches</w:t>
      </w:r>
      <w:r w:rsidRPr="007D6DB5">
        <w:rPr>
          <w:rFonts w:ascii="Arial" w:hAnsi="Arial" w:cs="Arial"/>
        </w:rPr>
        <w:t xml:space="preserve"> </w:t>
      </w:r>
      <w:proofErr w:type="spellStart"/>
      <w:r w:rsidRPr="007D6DB5">
        <w:rPr>
          <w:rFonts w:ascii="Arial" w:hAnsi="Arial" w:cs="Arial"/>
        </w:rPr>
        <w:t>Tactwear</w:t>
      </w:r>
      <w:proofErr w:type="spellEnd"/>
      <w:r w:rsidRPr="007D6DB5">
        <w:rPr>
          <w:rFonts w:ascii="Arial" w:hAnsi="Arial" w:cs="Arial"/>
        </w:rPr>
        <w:t xml:space="preserve">™, </w:t>
      </w:r>
      <w:r w:rsidR="009A43A9">
        <w:rPr>
          <w:rFonts w:ascii="Arial" w:hAnsi="Arial" w:cs="Arial"/>
        </w:rPr>
        <w:t xml:space="preserve">its </w:t>
      </w:r>
      <w:r w:rsidR="00F7251C">
        <w:rPr>
          <w:rFonts w:ascii="Arial" w:hAnsi="Arial" w:cs="Arial"/>
        </w:rPr>
        <w:t xml:space="preserve">new </w:t>
      </w:r>
      <w:r w:rsidR="007C4F3C">
        <w:rPr>
          <w:rFonts w:ascii="Arial" w:hAnsi="Arial" w:cs="Arial"/>
        </w:rPr>
        <w:t>p</w:t>
      </w:r>
      <w:r w:rsidR="007C4F3C" w:rsidRPr="00D90400">
        <w:rPr>
          <w:rFonts w:ascii="Arial" w:hAnsi="Arial" w:cs="Arial"/>
        </w:rPr>
        <w:t>olymer</w:t>
      </w:r>
      <w:r w:rsidR="00D90400" w:rsidRPr="00D90400">
        <w:rPr>
          <w:rFonts w:ascii="Arial" w:hAnsi="Arial" w:cs="Arial"/>
        </w:rPr>
        <w:t>-</w:t>
      </w:r>
      <w:r w:rsidR="007C4F3C">
        <w:rPr>
          <w:rFonts w:ascii="Arial" w:hAnsi="Arial" w:cs="Arial"/>
        </w:rPr>
        <w:t>c</w:t>
      </w:r>
      <w:r w:rsidR="007C4F3C" w:rsidRPr="00D90400">
        <w:rPr>
          <w:rFonts w:ascii="Arial" w:hAnsi="Arial" w:cs="Arial"/>
        </w:rPr>
        <w:t xml:space="preserve">oated </w:t>
      </w:r>
      <w:proofErr w:type="spellStart"/>
      <w:r w:rsidR="00D90400" w:rsidRPr="00D90400">
        <w:rPr>
          <w:rFonts w:ascii="Arial" w:hAnsi="Arial" w:cs="Arial"/>
        </w:rPr>
        <w:t>Cordura</w:t>
      </w:r>
      <w:proofErr w:type="spellEnd"/>
      <w:r w:rsidR="00D90400" w:rsidRPr="00D90400">
        <w:rPr>
          <w:rFonts w:ascii="Arial" w:hAnsi="Arial" w:cs="Arial"/>
        </w:rPr>
        <w:t xml:space="preserve">® </w:t>
      </w:r>
      <w:r w:rsidR="007C4F3C">
        <w:rPr>
          <w:rFonts w:ascii="Arial" w:hAnsi="Arial" w:cs="Arial"/>
        </w:rPr>
        <w:t>c</w:t>
      </w:r>
      <w:r w:rsidR="007C4F3C" w:rsidRPr="00D90400">
        <w:rPr>
          <w:rFonts w:ascii="Arial" w:hAnsi="Arial" w:cs="Arial"/>
        </w:rPr>
        <w:t>omposite</w:t>
      </w:r>
      <w:r w:rsidR="00D90400">
        <w:rPr>
          <w:rFonts w:ascii="Arial" w:hAnsi="Arial" w:cs="Arial"/>
        </w:rPr>
        <w:t xml:space="preserve">. </w:t>
      </w:r>
      <w:r w:rsidR="00FF1ADE">
        <w:rPr>
          <w:rFonts w:ascii="Arial" w:hAnsi="Arial" w:cs="Arial"/>
        </w:rPr>
        <w:t>The berry compliant composite material</w:t>
      </w:r>
      <w:r w:rsidR="00D90400" w:rsidRPr="00D90400">
        <w:rPr>
          <w:rFonts w:ascii="Arial" w:hAnsi="Arial" w:cs="Arial"/>
        </w:rPr>
        <w:t xml:space="preserve"> </w:t>
      </w:r>
      <w:r w:rsidR="00FF1ADE">
        <w:rPr>
          <w:rFonts w:ascii="Arial" w:hAnsi="Arial" w:cs="Arial"/>
        </w:rPr>
        <w:t>is</w:t>
      </w:r>
      <w:r w:rsidR="00D90400" w:rsidRPr="00D90400">
        <w:rPr>
          <w:rFonts w:ascii="Arial" w:hAnsi="Arial" w:cs="Arial"/>
        </w:rPr>
        <w:t xml:space="preserve"> engineered to extend wear, durability and functionality in </w:t>
      </w:r>
      <w:r w:rsidR="00D90400">
        <w:rPr>
          <w:rFonts w:ascii="Arial" w:hAnsi="Arial" w:cs="Arial"/>
        </w:rPr>
        <w:t>the most demanding applications, including tactical gear, waterproof bags and backpacks</w:t>
      </w:r>
      <w:r>
        <w:rPr>
          <w:rFonts w:ascii="Arial" w:hAnsi="Arial" w:cs="Arial"/>
        </w:rPr>
        <w:t>,</w:t>
      </w:r>
      <w:r w:rsidR="00D90400">
        <w:rPr>
          <w:rFonts w:ascii="Arial" w:hAnsi="Arial" w:cs="Arial"/>
        </w:rPr>
        <w:t xml:space="preserve"> and premium performance apparel.</w:t>
      </w:r>
      <w:r w:rsidR="00FF1ADE">
        <w:rPr>
          <w:rFonts w:ascii="Arial" w:hAnsi="Arial" w:cs="Arial"/>
        </w:rPr>
        <w:t xml:space="preserve"> </w:t>
      </w:r>
    </w:p>
    <w:p w14:paraId="444DF788" w14:textId="747EFE91" w:rsidR="00C63355" w:rsidRPr="007C4F3C" w:rsidRDefault="00240D45" w:rsidP="00B61ED2">
      <w:pPr>
        <w:spacing w:after="120" w:line="360" w:lineRule="auto"/>
        <w:jc w:val="both"/>
        <w:rPr>
          <w:rFonts w:ascii="Arial" w:hAnsi="Arial" w:cs="Arial"/>
        </w:rPr>
      </w:pPr>
      <w:r w:rsidRPr="00B61ED2">
        <w:rPr>
          <w:rFonts w:ascii="Arial" w:hAnsi="Arial" w:cs="Arial"/>
        </w:rPr>
        <w:t xml:space="preserve">Steve Brockman, General Manager at Trelleborg Coated Systems in the US, says: </w:t>
      </w:r>
      <w:r w:rsidR="00BE17BE" w:rsidRPr="00B61ED2">
        <w:rPr>
          <w:rFonts w:ascii="Arial" w:hAnsi="Arial" w:cs="Arial"/>
        </w:rPr>
        <w:t>“Trelleborg has been an innovation leader in the tactical performance materials market for</w:t>
      </w:r>
      <w:r w:rsidR="0095666E" w:rsidRPr="00B61ED2">
        <w:rPr>
          <w:rFonts w:ascii="Arial" w:hAnsi="Arial" w:cs="Arial"/>
        </w:rPr>
        <w:t xml:space="preserve"> years. O</w:t>
      </w:r>
      <w:r w:rsidR="00BE17BE" w:rsidRPr="00B61ED2">
        <w:rPr>
          <w:rFonts w:ascii="Arial" w:hAnsi="Arial" w:cs="Arial"/>
        </w:rPr>
        <w:t xml:space="preserve">ur new </w:t>
      </w:r>
      <w:proofErr w:type="spellStart"/>
      <w:r w:rsidR="00BE17BE" w:rsidRPr="00B61ED2">
        <w:rPr>
          <w:rFonts w:ascii="Arial" w:hAnsi="Arial" w:cs="Arial"/>
        </w:rPr>
        <w:t>Tactwear</w:t>
      </w:r>
      <w:proofErr w:type="spellEnd"/>
      <w:r w:rsidR="0095666E" w:rsidRPr="00B61ED2">
        <w:rPr>
          <w:rFonts w:ascii="Arial" w:hAnsi="Arial" w:cs="Arial"/>
        </w:rPr>
        <w:t>™</w:t>
      </w:r>
      <w:r w:rsidR="00BE17BE" w:rsidRPr="00B61ED2">
        <w:rPr>
          <w:rFonts w:ascii="Arial" w:hAnsi="Arial" w:cs="Arial"/>
        </w:rPr>
        <w:t xml:space="preserve"> will </w:t>
      </w:r>
      <w:r w:rsidR="0095666E" w:rsidRPr="00B61ED2">
        <w:rPr>
          <w:rFonts w:ascii="Arial" w:hAnsi="Arial" w:cs="Arial"/>
        </w:rPr>
        <w:t xml:space="preserve">not only </w:t>
      </w:r>
      <w:r w:rsidR="00BE17BE" w:rsidRPr="00B61ED2">
        <w:rPr>
          <w:rFonts w:ascii="Arial" w:hAnsi="Arial" w:cs="Arial"/>
        </w:rPr>
        <w:t xml:space="preserve">elevate performance for the end user who will </w:t>
      </w:r>
      <w:r w:rsidR="0095666E" w:rsidRPr="00B61ED2">
        <w:rPr>
          <w:rFonts w:ascii="Arial" w:hAnsi="Arial" w:cs="Arial"/>
        </w:rPr>
        <w:t xml:space="preserve">wear or </w:t>
      </w:r>
      <w:r w:rsidR="00BE17BE" w:rsidRPr="00B61ED2">
        <w:rPr>
          <w:rFonts w:ascii="Arial" w:hAnsi="Arial" w:cs="Arial"/>
        </w:rPr>
        <w:t>use our product every day</w:t>
      </w:r>
      <w:r w:rsidR="0095666E" w:rsidRPr="00B61ED2">
        <w:rPr>
          <w:rFonts w:ascii="Arial" w:hAnsi="Arial" w:cs="Arial"/>
        </w:rPr>
        <w:t>, it will also bring benefits to our direct customers who convert our materials into finished products</w:t>
      </w:r>
      <w:r w:rsidRPr="00B61ED2">
        <w:rPr>
          <w:rFonts w:ascii="Arial" w:hAnsi="Arial" w:cs="Arial"/>
        </w:rPr>
        <w:t>.”</w:t>
      </w:r>
      <w:r w:rsidR="00BE17BE" w:rsidRPr="00B61ED2">
        <w:rPr>
          <w:rFonts w:ascii="Arial" w:hAnsi="Arial" w:cs="Arial"/>
        </w:rPr>
        <w:t xml:space="preserve"> </w:t>
      </w:r>
    </w:p>
    <w:p w14:paraId="3A9A194E" w14:textId="1E2157FD" w:rsidR="00D90400" w:rsidRPr="00C63355" w:rsidRDefault="00BE17BE" w:rsidP="007C4F3C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7C4F3C">
        <w:rPr>
          <w:rFonts w:ascii="Arial" w:hAnsi="Arial" w:cs="Arial"/>
        </w:rPr>
        <w:t>Tactwear</w:t>
      </w:r>
      <w:proofErr w:type="spellEnd"/>
      <w:r w:rsidR="000D546A" w:rsidRPr="007C4F3C">
        <w:rPr>
          <w:rFonts w:ascii="Arial" w:hAnsi="Arial" w:cs="Arial"/>
        </w:rPr>
        <w:t>™</w:t>
      </w:r>
      <w:r w:rsidRPr="007C4F3C">
        <w:rPr>
          <w:rFonts w:ascii="Arial" w:hAnsi="Arial" w:cs="Arial"/>
        </w:rPr>
        <w:t xml:space="preserve"> is</w:t>
      </w:r>
      <w:r w:rsidR="0095666E" w:rsidRPr="007C4F3C">
        <w:rPr>
          <w:rFonts w:ascii="Arial" w:hAnsi="Arial" w:cs="Arial"/>
        </w:rPr>
        <w:t xml:space="preserve"> </w:t>
      </w:r>
      <w:r w:rsidR="007C4F3C">
        <w:rPr>
          <w:rFonts w:ascii="Arial" w:hAnsi="Arial" w:cs="Arial"/>
        </w:rPr>
        <w:t xml:space="preserve">a </w:t>
      </w:r>
      <w:r w:rsidR="0095666E" w:rsidRPr="007C4F3C">
        <w:rPr>
          <w:rFonts w:ascii="Arial" w:hAnsi="Arial" w:cs="Arial"/>
        </w:rPr>
        <w:t>lightweight, flexible</w:t>
      </w:r>
      <w:r w:rsidR="007C4F3C">
        <w:rPr>
          <w:rFonts w:ascii="Arial" w:hAnsi="Arial" w:cs="Arial"/>
        </w:rPr>
        <w:t xml:space="preserve"> polymer-coated </w:t>
      </w:r>
      <w:proofErr w:type="spellStart"/>
      <w:r w:rsidR="007C4F3C">
        <w:rPr>
          <w:rFonts w:ascii="Arial" w:hAnsi="Arial" w:cs="Arial"/>
        </w:rPr>
        <w:t>Condura</w:t>
      </w:r>
      <w:proofErr w:type="spellEnd"/>
      <w:r w:rsidR="007C4F3C">
        <w:rPr>
          <w:rFonts w:ascii="Arial" w:hAnsi="Arial" w:cs="Arial"/>
        </w:rPr>
        <w:t>® composite material</w:t>
      </w:r>
      <w:r w:rsidR="007C4F3C" w:rsidRPr="007C4F3C">
        <w:rPr>
          <w:rFonts w:ascii="Arial" w:hAnsi="Arial" w:cs="Arial"/>
        </w:rPr>
        <w:t xml:space="preserve"> </w:t>
      </w:r>
      <w:r w:rsidR="0095666E" w:rsidRPr="007C4F3C">
        <w:rPr>
          <w:rFonts w:ascii="Arial" w:hAnsi="Arial" w:cs="Arial"/>
        </w:rPr>
        <w:t>suitable for laser cutting</w:t>
      </w:r>
      <w:r w:rsidR="007C4F3C">
        <w:rPr>
          <w:rFonts w:ascii="Arial" w:hAnsi="Arial" w:cs="Arial"/>
        </w:rPr>
        <w:t>. It</w:t>
      </w:r>
      <w:r w:rsidR="0095666E" w:rsidRPr="007C4F3C">
        <w:rPr>
          <w:rFonts w:ascii="Arial" w:hAnsi="Arial" w:cs="Arial"/>
        </w:rPr>
        <w:t xml:space="preserve"> can be </w:t>
      </w:r>
      <w:r w:rsidR="00837F0A">
        <w:rPr>
          <w:rFonts w:ascii="Arial" w:hAnsi="Arial" w:cs="Arial"/>
        </w:rPr>
        <w:t>Radio Frequency</w:t>
      </w:r>
      <w:r w:rsidR="0095666E" w:rsidRPr="007C4F3C">
        <w:rPr>
          <w:rFonts w:ascii="Arial" w:hAnsi="Arial" w:cs="Arial"/>
        </w:rPr>
        <w:t xml:space="preserve"> and Hot Air welded to increase production effic</w:t>
      </w:r>
      <w:r w:rsidR="00837F0A">
        <w:rPr>
          <w:rFonts w:ascii="Arial" w:hAnsi="Arial" w:cs="Arial"/>
        </w:rPr>
        <w:t>iency, while also providing exceptional quality</w:t>
      </w:r>
      <w:r w:rsidR="0095666E" w:rsidRPr="007C4F3C">
        <w:rPr>
          <w:rFonts w:ascii="Arial" w:hAnsi="Arial" w:cs="Arial"/>
        </w:rPr>
        <w:t>.</w:t>
      </w:r>
      <w:r w:rsidR="000D546A" w:rsidRPr="007C4F3C">
        <w:rPr>
          <w:rFonts w:ascii="Arial" w:hAnsi="Arial" w:cs="Arial"/>
        </w:rPr>
        <w:t xml:space="preserve"> Water resistant, it boasts e</w:t>
      </w:r>
      <w:r w:rsidR="00D90400" w:rsidRPr="007C4F3C">
        <w:rPr>
          <w:rFonts w:ascii="Arial" w:hAnsi="Arial" w:cs="Arial"/>
        </w:rPr>
        <w:t>nhanced abrasion resistance</w:t>
      </w:r>
      <w:r w:rsidR="000D546A" w:rsidRPr="007C4F3C">
        <w:rPr>
          <w:rFonts w:ascii="Arial" w:hAnsi="Arial" w:cs="Arial"/>
        </w:rPr>
        <w:t xml:space="preserve">, as well as high </w:t>
      </w:r>
      <w:r w:rsidR="00D90400" w:rsidRPr="007C4F3C">
        <w:rPr>
          <w:rFonts w:ascii="Arial" w:hAnsi="Arial" w:cs="Arial"/>
        </w:rPr>
        <w:t xml:space="preserve">tear </w:t>
      </w:r>
      <w:r w:rsidR="000D546A" w:rsidRPr="007C4F3C">
        <w:rPr>
          <w:rFonts w:ascii="Arial" w:hAnsi="Arial" w:cs="Arial"/>
        </w:rPr>
        <w:t xml:space="preserve">and </w:t>
      </w:r>
      <w:r w:rsidR="00D90400" w:rsidRPr="007C4F3C">
        <w:rPr>
          <w:rFonts w:ascii="Arial" w:hAnsi="Arial" w:cs="Arial"/>
        </w:rPr>
        <w:t>tensile strength</w:t>
      </w:r>
      <w:r w:rsidR="00C63355" w:rsidRPr="007C4F3C">
        <w:rPr>
          <w:rFonts w:ascii="Arial" w:hAnsi="Arial" w:cs="Arial"/>
        </w:rPr>
        <w:t xml:space="preserve">. </w:t>
      </w:r>
      <w:r w:rsidR="000D546A" w:rsidRPr="007C4F3C">
        <w:rPr>
          <w:rFonts w:ascii="Arial" w:hAnsi="Arial" w:cs="Arial"/>
        </w:rPr>
        <w:t xml:space="preserve">It is available in </w:t>
      </w:r>
      <w:r w:rsidR="000D546A" w:rsidRPr="00C63355">
        <w:rPr>
          <w:rFonts w:ascii="Arial" w:hAnsi="Arial" w:cs="Arial"/>
        </w:rPr>
        <w:t>m</w:t>
      </w:r>
      <w:r w:rsidR="00D90400" w:rsidRPr="00C63355">
        <w:rPr>
          <w:rFonts w:ascii="Arial" w:hAnsi="Arial" w:cs="Arial"/>
        </w:rPr>
        <w:t>ultiple color combinations</w:t>
      </w:r>
      <w:r w:rsidR="000D546A" w:rsidRPr="00C63355">
        <w:rPr>
          <w:rFonts w:ascii="Arial" w:hAnsi="Arial" w:cs="Arial"/>
        </w:rPr>
        <w:t>.</w:t>
      </w:r>
    </w:p>
    <w:p w14:paraId="54DCE701" w14:textId="77777777" w:rsidR="003C21D1" w:rsidRPr="00BE59BA" w:rsidRDefault="003C21D1" w:rsidP="00BE59BA">
      <w:pPr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C21D1" w:rsidRPr="00BE59BA" w:rsidSect="00730864">
      <w:head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C82D" w14:textId="77777777" w:rsidR="0049069B" w:rsidRDefault="0049069B" w:rsidP="006E619B">
      <w:pPr>
        <w:spacing w:after="0" w:line="240" w:lineRule="auto"/>
      </w:pPr>
      <w:r>
        <w:separator/>
      </w:r>
    </w:p>
  </w:endnote>
  <w:endnote w:type="continuationSeparator" w:id="0">
    <w:p w14:paraId="3C1B5F1A" w14:textId="77777777" w:rsidR="0049069B" w:rsidRDefault="0049069B" w:rsidP="006E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409B" w14:textId="77777777" w:rsidR="0049069B" w:rsidRDefault="0049069B" w:rsidP="006E619B">
      <w:pPr>
        <w:spacing w:after="0" w:line="240" w:lineRule="auto"/>
      </w:pPr>
      <w:r>
        <w:separator/>
      </w:r>
    </w:p>
  </w:footnote>
  <w:footnote w:type="continuationSeparator" w:id="0">
    <w:p w14:paraId="2284CB4D" w14:textId="77777777" w:rsidR="0049069B" w:rsidRDefault="0049069B" w:rsidP="006E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7AF3A" w14:textId="77777777" w:rsidR="006E619B" w:rsidRDefault="006E619B" w:rsidP="006E619B">
    <w:pPr>
      <w:pStyle w:val="Header"/>
      <w:jc w:val="center"/>
    </w:pPr>
    <w:r>
      <w:rPr>
        <w:noProof/>
      </w:rPr>
      <w:drawing>
        <wp:inline distT="0" distB="0" distL="0" distR="0" wp14:anchorId="1C0A4595" wp14:editId="511C23C5">
          <wp:extent cx="1112520" cy="571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lleborg 40_RGB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09" cy="60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E08C1"/>
    <w:multiLevelType w:val="hybridMultilevel"/>
    <w:tmpl w:val="F71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44D40"/>
    <w:multiLevelType w:val="hybridMultilevel"/>
    <w:tmpl w:val="B404A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1"/>
    <w:rsid w:val="00003F03"/>
    <w:rsid w:val="00012C3F"/>
    <w:rsid w:val="000261AB"/>
    <w:rsid w:val="00042106"/>
    <w:rsid w:val="00047C47"/>
    <w:rsid w:val="000A3180"/>
    <w:rsid w:val="000D546A"/>
    <w:rsid w:val="000E72E6"/>
    <w:rsid w:val="0011148E"/>
    <w:rsid w:val="00124A3A"/>
    <w:rsid w:val="001332A1"/>
    <w:rsid w:val="00144A1D"/>
    <w:rsid w:val="00147700"/>
    <w:rsid w:val="0018350D"/>
    <w:rsid w:val="001A6BE8"/>
    <w:rsid w:val="00206056"/>
    <w:rsid w:val="00211310"/>
    <w:rsid w:val="0021215F"/>
    <w:rsid w:val="002250DB"/>
    <w:rsid w:val="0024009F"/>
    <w:rsid w:val="00240D45"/>
    <w:rsid w:val="0025503C"/>
    <w:rsid w:val="0031102E"/>
    <w:rsid w:val="00313044"/>
    <w:rsid w:val="003C21D1"/>
    <w:rsid w:val="003E3811"/>
    <w:rsid w:val="004162D6"/>
    <w:rsid w:val="00423E61"/>
    <w:rsid w:val="00447C40"/>
    <w:rsid w:val="0049069B"/>
    <w:rsid w:val="00514CFF"/>
    <w:rsid w:val="005249CC"/>
    <w:rsid w:val="005279B1"/>
    <w:rsid w:val="0053172C"/>
    <w:rsid w:val="005827B4"/>
    <w:rsid w:val="005A6870"/>
    <w:rsid w:val="005B2855"/>
    <w:rsid w:val="005C1573"/>
    <w:rsid w:val="005F4E68"/>
    <w:rsid w:val="00603C22"/>
    <w:rsid w:val="00683B71"/>
    <w:rsid w:val="00687E0A"/>
    <w:rsid w:val="006A6B44"/>
    <w:rsid w:val="006E1A6D"/>
    <w:rsid w:val="006E619B"/>
    <w:rsid w:val="00730864"/>
    <w:rsid w:val="007336F7"/>
    <w:rsid w:val="00785A5D"/>
    <w:rsid w:val="007C4F3C"/>
    <w:rsid w:val="007D6DB5"/>
    <w:rsid w:val="007D6E78"/>
    <w:rsid w:val="007E1624"/>
    <w:rsid w:val="007F34FE"/>
    <w:rsid w:val="007F7B75"/>
    <w:rsid w:val="00832738"/>
    <w:rsid w:val="00837F0A"/>
    <w:rsid w:val="008975B2"/>
    <w:rsid w:val="008A095A"/>
    <w:rsid w:val="008E1A4D"/>
    <w:rsid w:val="0095666E"/>
    <w:rsid w:val="00961227"/>
    <w:rsid w:val="00993221"/>
    <w:rsid w:val="009A43A9"/>
    <w:rsid w:val="009A5322"/>
    <w:rsid w:val="00A02164"/>
    <w:rsid w:val="00A41FF8"/>
    <w:rsid w:val="00A5182A"/>
    <w:rsid w:val="00A55E1C"/>
    <w:rsid w:val="00A70C9D"/>
    <w:rsid w:val="00AB555C"/>
    <w:rsid w:val="00B60C61"/>
    <w:rsid w:val="00B61ED2"/>
    <w:rsid w:val="00BA039B"/>
    <w:rsid w:val="00BE17BE"/>
    <w:rsid w:val="00BE59BA"/>
    <w:rsid w:val="00C63355"/>
    <w:rsid w:val="00CB2FA7"/>
    <w:rsid w:val="00CE7CA4"/>
    <w:rsid w:val="00D11FA8"/>
    <w:rsid w:val="00D90400"/>
    <w:rsid w:val="00DE2FFA"/>
    <w:rsid w:val="00E20623"/>
    <w:rsid w:val="00E34F95"/>
    <w:rsid w:val="00E8545A"/>
    <w:rsid w:val="00EA59A4"/>
    <w:rsid w:val="00EF1BAF"/>
    <w:rsid w:val="00F3742E"/>
    <w:rsid w:val="00F7251C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E82B3"/>
  <w15:chartTrackingRefBased/>
  <w15:docId w15:val="{7434841A-8DE3-402F-AC6E-D4C3F6E9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9B"/>
  </w:style>
  <w:style w:type="paragraph" w:styleId="Footer">
    <w:name w:val="footer"/>
    <w:basedOn w:val="Normal"/>
    <w:link w:val="FooterChar"/>
    <w:uiPriority w:val="99"/>
    <w:unhideWhenUsed/>
    <w:rsid w:val="006E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9B"/>
  </w:style>
  <w:style w:type="paragraph" w:styleId="BalloonText">
    <w:name w:val="Balloon Text"/>
    <w:basedOn w:val="Normal"/>
    <w:link w:val="BalloonTextChar"/>
    <w:uiPriority w:val="99"/>
    <w:semiHidden/>
    <w:unhideWhenUsed/>
    <w:rsid w:val="00E8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5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03C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rsid w:val="00447C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3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6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Nichols</dc:creator>
  <cp:keywords/>
  <dc:description/>
  <cp:lastModifiedBy>Donna Guinivan</cp:lastModifiedBy>
  <cp:revision>2</cp:revision>
  <cp:lastPrinted>2019-01-17T15:33:00Z</cp:lastPrinted>
  <dcterms:created xsi:type="dcterms:W3CDTF">2019-01-29T16:12:00Z</dcterms:created>
  <dcterms:modified xsi:type="dcterms:W3CDTF">2019-01-29T16:12:00Z</dcterms:modified>
</cp:coreProperties>
</file>