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7097" w14:textId="7B0B4CF2" w:rsidR="005043E3" w:rsidRDefault="002A7D71" w:rsidP="002A7D71">
      <w:pPr>
        <w:jc w:val="center"/>
      </w:pPr>
      <w:r>
        <w:rPr>
          <w:noProof/>
        </w:rPr>
        <w:drawing>
          <wp:inline distT="0" distB="0" distL="0" distR="0" wp14:anchorId="276E07A6" wp14:editId="432845D1">
            <wp:extent cx="1466850" cy="752475"/>
            <wp:effectExtent l="0" t="0" r="0" b="9525"/>
            <wp:docPr id="102727518"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466850" cy="752475"/>
                    </a:xfrm>
                    <a:prstGeom prst="rect">
                      <a:avLst/>
                    </a:prstGeom>
                  </pic:spPr>
                </pic:pic>
              </a:graphicData>
            </a:graphic>
          </wp:inline>
        </w:drawing>
      </w:r>
    </w:p>
    <w:p w14:paraId="7B93E0F0" w14:textId="55165F5B" w:rsidR="002A7D71" w:rsidRPr="006C1F2C" w:rsidRDefault="002A7D71" w:rsidP="002A7D71">
      <w:pPr>
        <w:rPr>
          <w:rFonts w:ascii="Arial" w:hAnsi="Arial" w:cs="Arial"/>
          <w:b/>
          <w:bCs/>
        </w:rPr>
      </w:pPr>
      <w:r w:rsidRPr="006C1F2C">
        <w:rPr>
          <w:rFonts w:ascii="Arial" w:hAnsi="Arial" w:cs="Arial"/>
          <w:b/>
          <w:bCs/>
        </w:rPr>
        <w:t xml:space="preserve">Press Release </w:t>
      </w:r>
      <w:r w:rsidRPr="006C1F2C">
        <w:rPr>
          <w:rFonts w:ascii="Arial" w:hAnsi="Arial" w:cs="Arial"/>
          <w:b/>
          <w:bCs/>
        </w:rPr>
        <w:tab/>
        <w:t xml:space="preserve">                                                                                                  April 2022</w:t>
      </w:r>
    </w:p>
    <w:p w14:paraId="4EEBE6C7" w14:textId="274AB2E9" w:rsidR="002A7D71" w:rsidRPr="006C1F2C" w:rsidRDefault="002A7D71" w:rsidP="002A7D71">
      <w:pPr>
        <w:jc w:val="center"/>
        <w:rPr>
          <w:rFonts w:ascii="Arial" w:hAnsi="Arial" w:cs="Arial"/>
          <w:b/>
          <w:bCs/>
        </w:rPr>
      </w:pPr>
      <w:r w:rsidRPr="006C1F2C">
        <w:rPr>
          <w:rFonts w:ascii="Arial" w:hAnsi="Arial" w:cs="Arial"/>
          <w:b/>
          <w:bCs/>
        </w:rPr>
        <w:t xml:space="preserve">Trelleborg Launches </w:t>
      </w:r>
      <w:r w:rsidR="00961A9B">
        <w:rPr>
          <w:rFonts w:ascii="Arial" w:hAnsi="Arial" w:cs="Arial"/>
          <w:b/>
          <w:bCs/>
        </w:rPr>
        <w:t xml:space="preserve">Interactive </w:t>
      </w:r>
      <w:r w:rsidRPr="006C1F2C">
        <w:rPr>
          <w:rFonts w:ascii="Arial" w:hAnsi="Arial" w:cs="Arial"/>
          <w:b/>
          <w:bCs/>
        </w:rPr>
        <w:t>Virtual Sealing Showroom</w:t>
      </w:r>
    </w:p>
    <w:p w14:paraId="4E43E5F0" w14:textId="633F5492" w:rsidR="002A7D71" w:rsidRPr="006C1F2C" w:rsidRDefault="002A7D71" w:rsidP="006C1F2C">
      <w:pPr>
        <w:spacing w:line="360" w:lineRule="auto"/>
        <w:jc w:val="both"/>
        <w:rPr>
          <w:rFonts w:ascii="Arial" w:hAnsi="Arial" w:cs="Arial"/>
        </w:rPr>
      </w:pPr>
      <w:r w:rsidRPr="006C1F2C">
        <w:rPr>
          <w:rFonts w:ascii="Arial" w:hAnsi="Arial" w:cs="Arial"/>
        </w:rPr>
        <w:t xml:space="preserve">Trelleborg Sealing Solutions </w:t>
      </w:r>
      <w:r w:rsidR="00A10FDC">
        <w:rPr>
          <w:rFonts w:ascii="Arial" w:hAnsi="Arial" w:cs="Arial"/>
        </w:rPr>
        <w:t>launches</w:t>
      </w:r>
      <w:r w:rsidR="00A10FDC" w:rsidRPr="006C1F2C">
        <w:rPr>
          <w:rFonts w:ascii="Arial" w:hAnsi="Arial" w:cs="Arial"/>
        </w:rPr>
        <w:t xml:space="preserve"> </w:t>
      </w:r>
      <w:r w:rsidRPr="006C1F2C">
        <w:rPr>
          <w:rFonts w:ascii="Arial" w:hAnsi="Arial" w:cs="Arial"/>
        </w:rPr>
        <w:t xml:space="preserve">a </w:t>
      </w:r>
      <w:r w:rsidR="00055B46">
        <w:rPr>
          <w:rFonts w:ascii="Arial" w:hAnsi="Arial" w:cs="Arial"/>
        </w:rPr>
        <w:t xml:space="preserve">3D </w:t>
      </w:r>
      <w:r w:rsidRPr="006C1F2C">
        <w:rPr>
          <w:rFonts w:ascii="Arial" w:hAnsi="Arial" w:cs="Arial"/>
        </w:rPr>
        <w:t xml:space="preserve">virtual showroom environment to provide customers with </w:t>
      </w:r>
      <w:r w:rsidR="00E23EA6">
        <w:rPr>
          <w:rFonts w:ascii="Arial" w:hAnsi="Arial" w:cs="Arial"/>
        </w:rPr>
        <w:t>an insight</w:t>
      </w:r>
      <w:r w:rsidRPr="006C1F2C">
        <w:rPr>
          <w:rFonts w:ascii="Arial" w:hAnsi="Arial" w:cs="Arial"/>
        </w:rPr>
        <w:t xml:space="preserve"> </w:t>
      </w:r>
      <w:r w:rsidR="00E23EA6">
        <w:rPr>
          <w:rFonts w:ascii="Arial" w:hAnsi="Arial" w:cs="Arial"/>
        </w:rPr>
        <w:t>into</w:t>
      </w:r>
      <w:r w:rsidR="00E23EA6" w:rsidRPr="006C1F2C">
        <w:rPr>
          <w:rFonts w:ascii="Arial" w:hAnsi="Arial" w:cs="Arial"/>
        </w:rPr>
        <w:t xml:space="preserve"> </w:t>
      </w:r>
      <w:r w:rsidR="002F725F">
        <w:rPr>
          <w:rFonts w:ascii="Arial" w:hAnsi="Arial" w:cs="Arial"/>
        </w:rPr>
        <w:t xml:space="preserve">its </w:t>
      </w:r>
      <w:r w:rsidRPr="006C1F2C">
        <w:rPr>
          <w:rFonts w:ascii="Arial" w:hAnsi="Arial" w:cs="Arial"/>
        </w:rPr>
        <w:t xml:space="preserve">sealing </w:t>
      </w:r>
      <w:r w:rsidR="002F725F">
        <w:rPr>
          <w:rFonts w:ascii="Arial" w:hAnsi="Arial" w:cs="Arial"/>
        </w:rPr>
        <w:t xml:space="preserve">technology. </w:t>
      </w:r>
      <w:r w:rsidR="005A0D67" w:rsidRPr="006C1F2C">
        <w:rPr>
          <w:rFonts w:ascii="Arial" w:hAnsi="Arial" w:cs="Arial"/>
        </w:rPr>
        <w:t>Interactive exhibits allow users to explore solutions</w:t>
      </w:r>
      <w:r w:rsidR="00AB1721" w:rsidRPr="006C1F2C">
        <w:rPr>
          <w:rFonts w:ascii="Arial" w:hAnsi="Arial" w:cs="Arial"/>
        </w:rPr>
        <w:t xml:space="preserve"> for</w:t>
      </w:r>
      <w:r w:rsidR="005A0D67" w:rsidRPr="006C1F2C">
        <w:rPr>
          <w:rFonts w:ascii="Arial" w:hAnsi="Arial" w:cs="Arial"/>
        </w:rPr>
        <w:t xml:space="preserve"> aerospace, </w:t>
      </w:r>
      <w:r w:rsidR="00AB1721" w:rsidRPr="006C1F2C">
        <w:rPr>
          <w:rFonts w:ascii="Arial" w:hAnsi="Arial" w:cs="Arial"/>
        </w:rPr>
        <w:t xml:space="preserve">automotive and </w:t>
      </w:r>
      <w:r w:rsidR="005A0D67" w:rsidRPr="006C1F2C">
        <w:rPr>
          <w:rFonts w:ascii="Arial" w:hAnsi="Arial" w:cs="Arial"/>
        </w:rPr>
        <w:t xml:space="preserve">eMobility, </w:t>
      </w:r>
      <w:r w:rsidR="00AB1721" w:rsidRPr="006C1F2C">
        <w:rPr>
          <w:rFonts w:ascii="Arial" w:hAnsi="Arial" w:cs="Arial"/>
        </w:rPr>
        <w:t xml:space="preserve">fluid power, </w:t>
      </w:r>
      <w:r w:rsidR="005A0D67" w:rsidRPr="006C1F2C">
        <w:rPr>
          <w:rFonts w:ascii="Arial" w:hAnsi="Arial" w:cs="Arial"/>
        </w:rPr>
        <w:t>food and beverage</w:t>
      </w:r>
      <w:r w:rsidR="00AB1721" w:rsidRPr="006C1F2C">
        <w:rPr>
          <w:rFonts w:ascii="Arial" w:hAnsi="Arial" w:cs="Arial"/>
        </w:rPr>
        <w:t>, and semiconductor</w:t>
      </w:r>
      <w:r w:rsidR="005A0D67" w:rsidRPr="006C1F2C">
        <w:rPr>
          <w:rFonts w:ascii="Arial" w:hAnsi="Arial" w:cs="Arial"/>
        </w:rPr>
        <w:t xml:space="preserve"> </w:t>
      </w:r>
      <w:r w:rsidR="002D35E3" w:rsidRPr="006C1F2C">
        <w:rPr>
          <w:rFonts w:ascii="Arial" w:hAnsi="Arial" w:cs="Arial"/>
        </w:rPr>
        <w:t xml:space="preserve">industries </w:t>
      </w:r>
      <w:r w:rsidR="00C51E56">
        <w:rPr>
          <w:rFonts w:ascii="Arial" w:hAnsi="Arial" w:cs="Arial"/>
        </w:rPr>
        <w:t xml:space="preserve">in real-time, </w:t>
      </w:r>
      <w:r w:rsidR="005A0D67" w:rsidRPr="006C1F2C">
        <w:rPr>
          <w:rFonts w:ascii="Arial" w:hAnsi="Arial" w:cs="Arial"/>
        </w:rPr>
        <w:t>as well as view Trelleborg’s R&amp;D</w:t>
      </w:r>
      <w:r w:rsidR="006C1EDE">
        <w:rPr>
          <w:rFonts w:ascii="Arial" w:hAnsi="Arial" w:cs="Arial"/>
        </w:rPr>
        <w:t xml:space="preserve"> and</w:t>
      </w:r>
      <w:r w:rsidR="005A0D67" w:rsidRPr="006C1F2C">
        <w:rPr>
          <w:rFonts w:ascii="Arial" w:hAnsi="Arial" w:cs="Arial"/>
        </w:rPr>
        <w:t xml:space="preserve"> advanced manufacturing capabilities and </w:t>
      </w:r>
      <w:r w:rsidR="002D35E3" w:rsidRPr="006C1F2C">
        <w:rPr>
          <w:rFonts w:ascii="Arial" w:hAnsi="Arial" w:cs="Arial"/>
        </w:rPr>
        <w:t xml:space="preserve">value added </w:t>
      </w:r>
      <w:r w:rsidR="005A0D67" w:rsidRPr="006C1F2C">
        <w:rPr>
          <w:rFonts w:ascii="Arial" w:hAnsi="Arial" w:cs="Arial"/>
        </w:rPr>
        <w:t xml:space="preserve">ServicePLUS </w:t>
      </w:r>
      <w:r w:rsidR="002D35E3" w:rsidRPr="006C1F2C">
        <w:rPr>
          <w:rFonts w:ascii="Arial" w:hAnsi="Arial" w:cs="Arial"/>
        </w:rPr>
        <w:t xml:space="preserve">offering. </w:t>
      </w:r>
    </w:p>
    <w:p w14:paraId="46F05408" w14:textId="180564AF" w:rsidR="005A0D67" w:rsidRPr="006C1F2C" w:rsidRDefault="00312A15" w:rsidP="006C1F2C">
      <w:pPr>
        <w:spacing w:line="360" w:lineRule="auto"/>
        <w:jc w:val="both"/>
        <w:rPr>
          <w:rFonts w:ascii="Arial" w:hAnsi="Arial" w:cs="Arial"/>
        </w:rPr>
      </w:pPr>
      <w:r>
        <w:rPr>
          <w:rFonts w:ascii="Arial" w:hAnsi="Arial" w:cs="Arial"/>
        </w:rPr>
        <w:t>J</w:t>
      </w:r>
      <w:r w:rsidR="00CA2A80">
        <w:rPr>
          <w:rFonts w:ascii="Arial" w:hAnsi="Arial" w:cs="Arial"/>
        </w:rPr>
        <w:t>ü</w:t>
      </w:r>
      <w:r w:rsidR="00C85CA7">
        <w:rPr>
          <w:rFonts w:ascii="Arial" w:hAnsi="Arial" w:cs="Arial"/>
        </w:rPr>
        <w:t>rgen Bosch,</w:t>
      </w:r>
      <w:r w:rsidR="00483BDC">
        <w:rPr>
          <w:rFonts w:ascii="Arial" w:hAnsi="Arial" w:cs="Arial"/>
        </w:rPr>
        <w:t xml:space="preserve"> BU President Global Aerospace &amp; Marketing Europe,</w:t>
      </w:r>
      <w:r w:rsidR="00B24669" w:rsidRPr="006C1F2C">
        <w:rPr>
          <w:rFonts w:ascii="Arial" w:hAnsi="Arial" w:cs="Arial"/>
        </w:rPr>
        <w:t xml:space="preserve"> at Trelleborg Sealing Solutions, says: “</w:t>
      </w:r>
      <w:r w:rsidR="00AB3D52" w:rsidRPr="006C1F2C">
        <w:rPr>
          <w:rFonts w:ascii="Arial" w:hAnsi="Arial" w:cs="Arial"/>
        </w:rPr>
        <w:t xml:space="preserve">We want to make it as easy as possible for our customers to </w:t>
      </w:r>
      <w:r w:rsidR="006C1EDE">
        <w:rPr>
          <w:rFonts w:ascii="Arial" w:hAnsi="Arial" w:cs="Arial"/>
        </w:rPr>
        <w:t xml:space="preserve">experience our offering and </w:t>
      </w:r>
      <w:r w:rsidR="00AB3D52" w:rsidRPr="006C1F2C">
        <w:rPr>
          <w:rFonts w:ascii="Arial" w:hAnsi="Arial" w:cs="Arial"/>
        </w:rPr>
        <w:t xml:space="preserve">do business with us, in a way that works for them. The virtual showroom </w:t>
      </w:r>
      <w:r w:rsidR="00D24051" w:rsidRPr="006C1F2C">
        <w:rPr>
          <w:rFonts w:ascii="Arial" w:hAnsi="Arial" w:cs="Arial"/>
        </w:rPr>
        <w:t xml:space="preserve">is </w:t>
      </w:r>
      <w:proofErr w:type="gramStart"/>
      <w:r w:rsidR="00D24051" w:rsidRPr="006C1F2C">
        <w:rPr>
          <w:rFonts w:ascii="Arial" w:hAnsi="Arial" w:cs="Arial"/>
        </w:rPr>
        <w:t>a great way</w:t>
      </w:r>
      <w:proofErr w:type="gramEnd"/>
      <w:r w:rsidR="00D24051" w:rsidRPr="006C1F2C">
        <w:rPr>
          <w:rFonts w:ascii="Arial" w:hAnsi="Arial" w:cs="Arial"/>
        </w:rPr>
        <w:t xml:space="preserve"> </w:t>
      </w:r>
      <w:r w:rsidR="00F02916">
        <w:rPr>
          <w:rFonts w:ascii="Arial" w:hAnsi="Arial" w:cs="Arial"/>
        </w:rPr>
        <w:t>to do this! P</w:t>
      </w:r>
      <w:r w:rsidR="00D24051" w:rsidRPr="006C1F2C">
        <w:rPr>
          <w:rFonts w:ascii="Arial" w:hAnsi="Arial" w:cs="Arial"/>
        </w:rPr>
        <w:t xml:space="preserve">eople </w:t>
      </w:r>
      <w:r w:rsidR="00F02916">
        <w:rPr>
          <w:rFonts w:ascii="Arial" w:hAnsi="Arial" w:cs="Arial"/>
        </w:rPr>
        <w:t>can</w:t>
      </w:r>
      <w:r w:rsidR="00D24051" w:rsidRPr="006C1F2C">
        <w:rPr>
          <w:rFonts w:ascii="Arial" w:hAnsi="Arial" w:cs="Arial"/>
        </w:rPr>
        <w:t xml:space="preserve"> learn more about how our solutions and capabilities</w:t>
      </w:r>
      <w:r w:rsidR="00AB3D52" w:rsidRPr="006C1F2C">
        <w:rPr>
          <w:rFonts w:ascii="Arial" w:hAnsi="Arial" w:cs="Arial"/>
        </w:rPr>
        <w:t xml:space="preserve"> </w:t>
      </w:r>
      <w:r w:rsidR="00D24051" w:rsidRPr="006C1F2C">
        <w:rPr>
          <w:rFonts w:ascii="Arial" w:hAnsi="Arial" w:cs="Arial"/>
        </w:rPr>
        <w:t xml:space="preserve">can support </w:t>
      </w:r>
      <w:r w:rsidR="00A10FDC">
        <w:rPr>
          <w:rFonts w:ascii="Arial" w:hAnsi="Arial" w:cs="Arial"/>
        </w:rPr>
        <w:t>them</w:t>
      </w:r>
      <w:r w:rsidR="00BF110A">
        <w:rPr>
          <w:rFonts w:ascii="Arial" w:hAnsi="Arial" w:cs="Arial"/>
        </w:rPr>
        <w:t xml:space="preserve"> and the sealing challenges they face</w:t>
      </w:r>
      <w:r w:rsidR="00D24051" w:rsidRPr="006C1F2C">
        <w:rPr>
          <w:rFonts w:ascii="Arial" w:hAnsi="Arial" w:cs="Arial"/>
        </w:rPr>
        <w:t>.</w:t>
      </w:r>
      <w:r w:rsidR="00347E20">
        <w:rPr>
          <w:rFonts w:ascii="Arial" w:hAnsi="Arial" w:cs="Arial"/>
        </w:rPr>
        <w:t xml:space="preserve"> For example, within the advanced manufacturing capabilities section, </w:t>
      </w:r>
      <w:r w:rsidR="006469D3">
        <w:rPr>
          <w:rFonts w:ascii="Arial" w:hAnsi="Arial" w:cs="Arial"/>
        </w:rPr>
        <w:t>users</w:t>
      </w:r>
      <w:r w:rsidR="00347E20">
        <w:rPr>
          <w:rFonts w:ascii="Arial" w:hAnsi="Arial" w:cs="Arial"/>
        </w:rPr>
        <w:t xml:space="preserve"> can easily see how multicomponent technology simplifies assembly</w:t>
      </w:r>
      <w:r w:rsidR="00954C28">
        <w:rPr>
          <w:rFonts w:ascii="Arial" w:hAnsi="Arial" w:cs="Arial"/>
        </w:rPr>
        <w:t xml:space="preserve"> to </w:t>
      </w:r>
      <w:proofErr w:type="gramStart"/>
      <w:r w:rsidR="00347E20">
        <w:rPr>
          <w:rFonts w:ascii="Arial" w:hAnsi="Arial" w:cs="Arial"/>
        </w:rPr>
        <w:t>eliminat</w:t>
      </w:r>
      <w:r w:rsidR="00954C28">
        <w:rPr>
          <w:rFonts w:ascii="Arial" w:hAnsi="Arial" w:cs="Arial"/>
        </w:rPr>
        <w:t>e</w:t>
      </w:r>
      <w:proofErr w:type="gramEnd"/>
      <w:r w:rsidR="00347E20">
        <w:rPr>
          <w:rFonts w:ascii="Arial" w:hAnsi="Arial" w:cs="Arial"/>
        </w:rPr>
        <w:t xml:space="preserve"> the risk of incorrect seal positioning</w:t>
      </w:r>
      <w:r w:rsidR="006469D3">
        <w:rPr>
          <w:rFonts w:ascii="Arial" w:hAnsi="Arial" w:cs="Arial"/>
        </w:rPr>
        <w:t>.</w:t>
      </w:r>
      <w:r w:rsidR="00D24051" w:rsidRPr="006C1F2C">
        <w:rPr>
          <w:rFonts w:ascii="Arial" w:hAnsi="Arial" w:cs="Arial"/>
        </w:rPr>
        <w:t>”</w:t>
      </w:r>
    </w:p>
    <w:p w14:paraId="7D98CB9A" w14:textId="326FF10F" w:rsidR="00D24051" w:rsidRPr="006C1F2C" w:rsidRDefault="00AB1721" w:rsidP="006C1F2C">
      <w:pPr>
        <w:spacing w:line="360" w:lineRule="auto"/>
        <w:jc w:val="both"/>
        <w:rPr>
          <w:rFonts w:ascii="Arial" w:hAnsi="Arial" w:cs="Arial"/>
        </w:rPr>
      </w:pPr>
      <w:r w:rsidRPr="006C1F2C">
        <w:rPr>
          <w:rFonts w:ascii="Arial" w:hAnsi="Arial" w:cs="Arial"/>
        </w:rPr>
        <w:t xml:space="preserve">Available on </w:t>
      </w:r>
      <w:r w:rsidR="00A10FDC">
        <w:rPr>
          <w:rFonts w:ascii="Arial" w:hAnsi="Arial" w:cs="Arial"/>
        </w:rPr>
        <w:t xml:space="preserve">the </w:t>
      </w:r>
      <w:r w:rsidRPr="006C1F2C">
        <w:rPr>
          <w:rFonts w:ascii="Arial" w:hAnsi="Arial" w:cs="Arial"/>
        </w:rPr>
        <w:t xml:space="preserve">Trelleborg Sealing Solutions website, the </w:t>
      </w:r>
      <w:r w:rsidR="00055B46">
        <w:rPr>
          <w:rFonts w:ascii="Arial" w:hAnsi="Arial" w:cs="Arial"/>
        </w:rPr>
        <w:t xml:space="preserve">interactive </w:t>
      </w:r>
      <w:r w:rsidRPr="006C1F2C">
        <w:rPr>
          <w:rFonts w:ascii="Arial" w:hAnsi="Arial" w:cs="Arial"/>
        </w:rPr>
        <w:t xml:space="preserve">Virtual Showroom </w:t>
      </w:r>
      <w:r w:rsidR="00CA1ABD">
        <w:rPr>
          <w:rFonts w:ascii="Arial" w:hAnsi="Arial" w:cs="Arial"/>
        </w:rPr>
        <w:t xml:space="preserve">utilizes 3D animations and </w:t>
      </w:r>
      <w:r w:rsidR="00A749C7">
        <w:rPr>
          <w:rFonts w:ascii="Arial" w:hAnsi="Arial" w:cs="Arial"/>
        </w:rPr>
        <w:t>offers</w:t>
      </w:r>
      <w:r w:rsidRPr="006C1F2C">
        <w:rPr>
          <w:rFonts w:ascii="Arial" w:hAnsi="Arial" w:cs="Arial"/>
        </w:rPr>
        <w:t xml:space="preserve"> quick and easy access to </w:t>
      </w:r>
      <w:r w:rsidR="00BF110A">
        <w:rPr>
          <w:rFonts w:ascii="Arial" w:hAnsi="Arial" w:cs="Arial"/>
        </w:rPr>
        <w:t xml:space="preserve">product </w:t>
      </w:r>
      <w:r w:rsidRPr="006C1F2C">
        <w:rPr>
          <w:rFonts w:ascii="Arial" w:hAnsi="Arial" w:cs="Arial"/>
        </w:rPr>
        <w:t xml:space="preserve">information </w:t>
      </w:r>
      <w:r w:rsidR="00105B4F" w:rsidRPr="006C1F2C">
        <w:rPr>
          <w:rFonts w:ascii="Arial" w:hAnsi="Arial" w:cs="Arial"/>
        </w:rPr>
        <w:t>including</w:t>
      </w:r>
      <w:r w:rsidR="00BF110A">
        <w:rPr>
          <w:rFonts w:ascii="Arial" w:hAnsi="Arial" w:cs="Arial"/>
        </w:rPr>
        <w:t xml:space="preserve"> downloadable</w:t>
      </w:r>
      <w:r w:rsidRPr="006C1F2C">
        <w:rPr>
          <w:rFonts w:ascii="Arial" w:hAnsi="Arial" w:cs="Arial"/>
        </w:rPr>
        <w:t xml:space="preserve"> brochures, </w:t>
      </w:r>
      <w:r w:rsidR="00105B4F" w:rsidRPr="006C1F2C">
        <w:rPr>
          <w:rFonts w:ascii="Arial" w:hAnsi="Arial" w:cs="Arial"/>
        </w:rPr>
        <w:t xml:space="preserve">images, </w:t>
      </w:r>
      <w:r w:rsidRPr="006C1F2C">
        <w:rPr>
          <w:rFonts w:ascii="Arial" w:hAnsi="Arial" w:cs="Arial"/>
        </w:rPr>
        <w:t>videos</w:t>
      </w:r>
      <w:r w:rsidR="00A10FDC">
        <w:rPr>
          <w:rFonts w:ascii="Arial" w:hAnsi="Arial" w:cs="Arial"/>
        </w:rPr>
        <w:t>,</w:t>
      </w:r>
      <w:r w:rsidRPr="006C1F2C">
        <w:rPr>
          <w:rFonts w:ascii="Arial" w:hAnsi="Arial" w:cs="Arial"/>
        </w:rPr>
        <w:t xml:space="preserve"> and </w:t>
      </w:r>
      <w:r w:rsidR="00105B4F" w:rsidRPr="006C1F2C">
        <w:rPr>
          <w:rFonts w:ascii="Arial" w:hAnsi="Arial" w:cs="Arial"/>
        </w:rPr>
        <w:t xml:space="preserve">whitepapers. </w:t>
      </w:r>
      <w:r w:rsidR="002D35E3" w:rsidRPr="006C1F2C">
        <w:rPr>
          <w:rFonts w:ascii="Arial" w:hAnsi="Arial" w:cs="Arial"/>
          <w:lang w:val="en-GB"/>
        </w:rPr>
        <w:t>Users can view</w:t>
      </w:r>
      <w:r w:rsidR="00D94294">
        <w:rPr>
          <w:rFonts w:ascii="Arial" w:hAnsi="Arial" w:cs="Arial"/>
          <w:lang w:val="en-GB"/>
        </w:rPr>
        <w:t xml:space="preserve"> solutions for specific industries</w:t>
      </w:r>
      <w:r w:rsidR="002D35E3" w:rsidRPr="006C1F2C">
        <w:rPr>
          <w:rFonts w:ascii="Arial" w:hAnsi="Arial" w:cs="Arial"/>
          <w:lang w:val="en-GB"/>
        </w:rPr>
        <w:t xml:space="preserve"> to learn about their features</w:t>
      </w:r>
      <w:r w:rsidR="00A10FDC">
        <w:rPr>
          <w:rFonts w:ascii="Arial" w:hAnsi="Arial" w:cs="Arial"/>
          <w:lang w:val="en-GB"/>
        </w:rPr>
        <w:t>,</w:t>
      </w:r>
      <w:r w:rsidR="002D35E3" w:rsidRPr="006C1F2C">
        <w:rPr>
          <w:rFonts w:ascii="Arial" w:hAnsi="Arial" w:cs="Arial"/>
          <w:lang w:val="en-GB"/>
        </w:rPr>
        <w:t xml:space="preserve"> </w:t>
      </w:r>
      <w:r w:rsidR="00A10FDC" w:rsidRPr="006C1F2C">
        <w:rPr>
          <w:rFonts w:ascii="Arial" w:hAnsi="Arial" w:cs="Arial"/>
          <w:lang w:val="en-GB"/>
        </w:rPr>
        <w:t>benefits, and</w:t>
      </w:r>
      <w:r w:rsidR="002D35E3" w:rsidRPr="006C1F2C">
        <w:rPr>
          <w:rFonts w:ascii="Arial" w:hAnsi="Arial" w:cs="Arial"/>
          <w:lang w:val="en-GB"/>
        </w:rPr>
        <w:t xml:space="preserve"> unique challenges they overcome. </w:t>
      </w:r>
      <w:r w:rsidR="00105B4F" w:rsidRPr="006C1F2C">
        <w:rPr>
          <w:rFonts w:ascii="Arial" w:hAnsi="Arial" w:cs="Arial"/>
        </w:rPr>
        <w:t xml:space="preserve">The </w:t>
      </w:r>
      <w:r w:rsidR="00A10FDC">
        <w:rPr>
          <w:rFonts w:ascii="Arial" w:hAnsi="Arial" w:cs="Arial"/>
        </w:rPr>
        <w:t>Virtual Showroom</w:t>
      </w:r>
      <w:r w:rsidR="00A10FDC" w:rsidRPr="006C1F2C">
        <w:rPr>
          <w:rFonts w:ascii="Arial" w:hAnsi="Arial" w:cs="Arial"/>
        </w:rPr>
        <w:t xml:space="preserve"> </w:t>
      </w:r>
      <w:r w:rsidR="00105B4F" w:rsidRPr="006C1F2C">
        <w:rPr>
          <w:rFonts w:ascii="Arial" w:hAnsi="Arial" w:cs="Arial"/>
        </w:rPr>
        <w:t xml:space="preserve">includes an easy-to-use navigation menu and the ability to share a link to specific information with colleagues outside of the tool. </w:t>
      </w:r>
    </w:p>
    <w:p w14:paraId="7723E635" w14:textId="3C6A3588" w:rsidR="002A7D71" w:rsidRPr="006C1F2C" w:rsidRDefault="00480D11" w:rsidP="006C1F2C">
      <w:pPr>
        <w:spacing w:line="360" w:lineRule="auto"/>
        <w:jc w:val="both"/>
        <w:rPr>
          <w:rFonts w:ascii="Arial" w:hAnsi="Arial" w:cs="Arial"/>
        </w:rPr>
      </w:pPr>
      <w:r w:rsidRPr="006C1F2C">
        <w:rPr>
          <w:rFonts w:ascii="Arial" w:hAnsi="Arial" w:cs="Arial"/>
        </w:rPr>
        <w:t>T</w:t>
      </w:r>
      <w:r w:rsidR="00BF110A">
        <w:rPr>
          <w:rFonts w:ascii="Arial" w:hAnsi="Arial" w:cs="Arial"/>
        </w:rPr>
        <w:t>relleborg’s</w:t>
      </w:r>
      <w:r w:rsidRPr="006C1F2C">
        <w:rPr>
          <w:rFonts w:ascii="Arial" w:hAnsi="Arial" w:cs="Arial"/>
        </w:rPr>
        <w:t xml:space="preserve"> </w:t>
      </w:r>
      <w:r w:rsidR="00BF110A">
        <w:rPr>
          <w:rFonts w:ascii="Arial" w:hAnsi="Arial" w:cs="Arial"/>
        </w:rPr>
        <w:t>Virtual Showroom</w:t>
      </w:r>
      <w:r w:rsidRPr="006C1F2C">
        <w:rPr>
          <w:rFonts w:ascii="Arial" w:hAnsi="Arial" w:cs="Arial"/>
        </w:rPr>
        <w:t xml:space="preserve"> will </w:t>
      </w:r>
      <w:proofErr w:type="gramStart"/>
      <w:r w:rsidRPr="006C1F2C">
        <w:rPr>
          <w:rFonts w:ascii="Arial" w:hAnsi="Arial" w:cs="Arial"/>
        </w:rPr>
        <w:t>benefit</w:t>
      </w:r>
      <w:proofErr w:type="gramEnd"/>
      <w:r w:rsidRPr="006C1F2C">
        <w:rPr>
          <w:rFonts w:ascii="Arial" w:hAnsi="Arial" w:cs="Arial"/>
        </w:rPr>
        <w:t xml:space="preserve"> from ongoing enhancements and regular updates including new </w:t>
      </w:r>
      <w:r w:rsidR="00A10FDC">
        <w:rPr>
          <w:rFonts w:ascii="Arial" w:hAnsi="Arial" w:cs="Arial"/>
        </w:rPr>
        <w:t>products and materials,</w:t>
      </w:r>
      <w:r w:rsidR="00E52E1A">
        <w:rPr>
          <w:rFonts w:ascii="Arial" w:hAnsi="Arial" w:cs="Arial"/>
        </w:rPr>
        <w:t xml:space="preserve"> </w:t>
      </w:r>
      <w:r w:rsidR="00A10FDC">
        <w:rPr>
          <w:rFonts w:ascii="Arial" w:hAnsi="Arial" w:cs="Arial"/>
        </w:rPr>
        <w:t xml:space="preserve">as well as </w:t>
      </w:r>
      <w:r w:rsidR="00E52E1A">
        <w:rPr>
          <w:rFonts w:ascii="Arial" w:hAnsi="Arial" w:cs="Arial"/>
        </w:rPr>
        <w:t xml:space="preserve">additional </w:t>
      </w:r>
      <w:r w:rsidR="00185A32">
        <w:rPr>
          <w:rFonts w:ascii="Arial" w:hAnsi="Arial" w:cs="Arial"/>
        </w:rPr>
        <w:t>industries</w:t>
      </w:r>
      <w:r w:rsidR="00961A9B">
        <w:rPr>
          <w:rFonts w:ascii="Arial" w:hAnsi="Arial" w:cs="Arial"/>
        </w:rPr>
        <w:t xml:space="preserve"> and related information</w:t>
      </w:r>
      <w:r w:rsidRPr="006C1F2C">
        <w:rPr>
          <w:rFonts w:ascii="Arial" w:hAnsi="Arial" w:cs="Arial"/>
        </w:rPr>
        <w:t xml:space="preserve">. Currently available in English, the tool will also be available in German and </w:t>
      </w:r>
      <w:r w:rsidR="00D94294">
        <w:rPr>
          <w:rFonts w:ascii="Arial" w:hAnsi="Arial" w:cs="Arial"/>
        </w:rPr>
        <w:t>other languages</w:t>
      </w:r>
      <w:r w:rsidR="00D94294" w:rsidRPr="006C1F2C">
        <w:rPr>
          <w:rFonts w:ascii="Arial" w:hAnsi="Arial" w:cs="Arial"/>
        </w:rPr>
        <w:t xml:space="preserve"> </w:t>
      </w:r>
      <w:r w:rsidRPr="006C1F2C">
        <w:rPr>
          <w:rFonts w:ascii="Arial" w:hAnsi="Arial" w:cs="Arial"/>
        </w:rPr>
        <w:t xml:space="preserve">during 2022. </w:t>
      </w:r>
    </w:p>
    <w:p w14:paraId="42E6E7A6" w14:textId="35E0FF51" w:rsidR="002D35E3" w:rsidRPr="006C1F2C" w:rsidRDefault="002D35E3" w:rsidP="006C1F2C">
      <w:pPr>
        <w:spacing w:line="360" w:lineRule="auto"/>
        <w:jc w:val="both"/>
        <w:rPr>
          <w:rFonts w:ascii="Arial" w:hAnsi="Arial" w:cs="Arial"/>
        </w:rPr>
      </w:pPr>
      <w:r w:rsidRPr="006C1F2C">
        <w:rPr>
          <w:rFonts w:ascii="Arial" w:hAnsi="Arial" w:cs="Arial"/>
        </w:rPr>
        <w:t xml:space="preserve">Access Trelleborg Sealing Solutions Virtual Showroom here: </w:t>
      </w:r>
      <w:hyperlink r:id="rId5" w:history="1">
        <w:r w:rsidR="00B312EF" w:rsidRPr="00B312EF">
          <w:rPr>
            <w:rStyle w:val="Hyperlink"/>
            <w:rFonts w:ascii="Arial" w:hAnsi="Arial" w:cs="Arial"/>
          </w:rPr>
          <w:t>https://www.trelleborg.com/seals-showroom</w:t>
        </w:r>
      </w:hyperlink>
      <w:r w:rsidRPr="006C1F2C">
        <w:rPr>
          <w:rFonts w:ascii="Arial" w:hAnsi="Arial" w:cs="Arial"/>
        </w:rPr>
        <w:t xml:space="preserve"> </w:t>
      </w:r>
    </w:p>
    <w:p w14:paraId="20CF5EE8" w14:textId="6A6C9852" w:rsidR="00EB4394" w:rsidRPr="006C1F2C" w:rsidRDefault="00EB4394" w:rsidP="00EB4394">
      <w:pPr>
        <w:jc w:val="center"/>
        <w:rPr>
          <w:rFonts w:ascii="Arial" w:hAnsi="Arial" w:cs="Arial"/>
        </w:rPr>
      </w:pPr>
      <w:r w:rsidRPr="006C1F2C">
        <w:rPr>
          <w:rFonts w:ascii="Arial" w:hAnsi="Arial" w:cs="Arial"/>
        </w:rPr>
        <w:t>-ENDS-</w:t>
      </w:r>
    </w:p>
    <w:p w14:paraId="59CA7C7E" w14:textId="77777777" w:rsidR="00EB4394" w:rsidRPr="006C1F2C" w:rsidRDefault="00EB4394" w:rsidP="00EB4394">
      <w:pPr>
        <w:ind w:right="142"/>
        <w:rPr>
          <w:rFonts w:ascii="Arial" w:hAnsi="Arial" w:cs="Arial"/>
          <w:sz w:val="18"/>
          <w:szCs w:val="18"/>
        </w:rPr>
      </w:pPr>
      <w:r w:rsidRPr="006C1F2C">
        <w:rPr>
          <w:rFonts w:ascii="Arial" w:hAnsi="Arial" w:cs="Arial"/>
          <w:b/>
          <w:sz w:val="18"/>
          <w:szCs w:val="18"/>
        </w:rPr>
        <w:lastRenderedPageBreak/>
        <w:t>For more information, please contact:</w:t>
      </w:r>
      <w:r w:rsidRPr="006C1F2C">
        <w:rPr>
          <w:rFonts w:ascii="Arial" w:hAnsi="Arial" w:cs="Arial"/>
          <w:b/>
          <w:sz w:val="18"/>
          <w:szCs w:val="18"/>
        </w:rPr>
        <w:br/>
      </w:r>
      <w:r w:rsidRPr="006C1F2C">
        <w:rPr>
          <w:rFonts w:ascii="Arial" w:hAnsi="Arial" w:cs="Arial"/>
          <w:sz w:val="18"/>
          <w:szCs w:val="18"/>
        </w:rPr>
        <w:br/>
        <w:t>Sophie Hudson</w:t>
      </w:r>
      <w:r w:rsidRPr="006C1F2C">
        <w:rPr>
          <w:rFonts w:ascii="Arial" w:hAnsi="Arial" w:cs="Arial"/>
          <w:sz w:val="18"/>
          <w:szCs w:val="18"/>
        </w:rPr>
        <w:br/>
        <w:t>Tel: +44 (0) 7817 093930</w:t>
      </w:r>
      <w:r w:rsidRPr="006C1F2C">
        <w:rPr>
          <w:rFonts w:ascii="Arial" w:hAnsi="Arial" w:cs="Arial"/>
        </w:rPr>
        <w:br/>
      </w:r>
      <w:r w:rsidRPr="006C1F2C">
        <w:rPr>
          <w:rFonts w:ascii="Arial" w:hAnsi="Arial" w:cs="Arial"/>
          <w:sz w:val="18"/>
          <w:szCs w:val="18"/>
        </w:rPr>
        <w:t>Email: sophie.hudson@trelleborg.com</w:t>
      </w:r>
    </w:p>
    <w:p w14:paraId="4816D061" w14:textId="77777777" w:rsidR="00EB4394" w:rsidRPr="006C1F2C" w:rsidRDefault="00EB4394" w:rsidP="00EB4394">
      <w:pPr>
        <w:tabs>
          <w:tab w:val="left" w:pos="2145"/>
        </w:tabs>
        <w:autoSpaceDE w:val="0"/>
        <w:autoSpaceDN w:val="0"/>
        <w:adjustRightInd w:val="0"/>
        <w:spacing w:line="360" w:lineRule="auto"/>
        <w:jc w:val="both"/>
        <w:rPr>
          <w:rFonts w:ascii="Arial" w:hAnsi="Arial" w:cs="Arial"/>
          <w:i/>
          <w:iCs/>
          <w:sz w:val="18"/>
          <w:szCs w:val="18"/>
        </w:rPr>
      </w:pPr>
      <w:r w:rsidRPr="006C1F2C">
        <w:rPr>
          <w:rFonts w:ascii="Arial" w:hAnsi="Arial" w:cs="Arial"/>
          <w:b/>
          <w:iCs/>
          <w:sz w:val="18"/>
          <w:szCs w:val="18"/>
        </w:rPr>
        <w:t>About Trelleborg Sealing Solutions and Trelleborg Group</w:t>
      </w:r>
    </w:p>
    <w:p w14:paraId="2E44F494" w14:textId="77777777" w:rsidR="00EB4394" w:rsidRPr="006C1F2C" w:rsidRDefault="00EB4394" w:rsidP="00EB4394">
      <w:pPr>
        <w:autoSpaceDE w:val="0"/>
        <w:autoSpaceDN w:val="0"/>
        <w:adjustRightInd w:val="0"/>
        <w:spacing w:after="120"/>
        <w:jc w:val="both"/>
        <w:rPr>
          <w:rFonts w:ascii="Arial" w:eastAsiaTheme="majorEastAsia" w:hAnsi="Arial" w:cs="Arial"/>
          <w:i/>
          <w:iCs/>
          <w:color w:val="0563C1" w:themeColor="hyperlink"/>
          <w:sz w:val="18"/>
          <w:szCs w:val="18"/>
          <w:u w:val="single"/>
        </w:rPr>
      </w:pPr>
      <w:r w:rsidRPr="006C1F2C">
        <w:rPr>
          <w:rFonts w:ascii="Arial" w:hAnsi="Arial" w:cs="Arial"/>
          <w:b/>
          <w:i/>
          <w:iCs/>
          <w:sz w:val="18"/>
          <w:szCs w:val="18"/>
        </w:rPr>
        <w:t>Trelleborg Sealing Solutions</w:t>
      </w:r>
      <w:r w:rsidRPr="006C1F2C">
        <w:rPr>
          <w:rFonts w:ascii="Arial" w:hAnsi="Arial" w:cs="Arial"/>
          <w:i/>
          <w:iCs/>
          <w:sz w:val="18"/>
          <w:szCs w:val="18"/>
        </w:rPr>
        <w:t xml:space="preserve"> is one of the world’s leading developers, manufacturers and suppliers of precision seals, </w:t>
      </w:r>
      <w:proofErr w:type="gramStart"/>
      <w:r w:rsidRPr="006C1F2C">
        <w:rPr>
          <w:rFonts w:ascii="Arial" w:hAnsi="Arial" w:cs="Arial"/>
          <w:i/>
          <w:iCs/>
          <w:sz w:val="18"/>
          <w:szCs w:val="18"/>
        </w:rPr>
        <w:t>bearings</w:t>
      </w:r>
      <w:proofErr w:type="gramEnd"/>
      <w:r w:rsidRPr="006C1F2C">
        <w:rPr>
          <w:rFonts w:ascii="Arial" w:hAnsi="Arial" w:cs="Arial"/>
          <w:i/>
          <w:iCs/>
          <w:sz w:val="18"/>
          <w:szCs w:val="18"/>
        </w:rPr>
        <w:t xml:space="preserve"> and custom-molded polymer components. It focuses on meeting the most demanding needs of aerospace, automotive and general industrial customers. Its network extends to over </w:t>
      </w:r>
      <w:proofErr w:type="gramStart"/>
      <w:r w:rsidRPr="006C1F2C">
        <w:rPr>
          <w:rFonts w:ascii="Arial" w:hAnsi="Arial" w:cs="Arial"/>
          <w:i/>
          <w:iCs/>
          <w:sz w:val="18"/>
          <w:szCs w:val="18"/>
        </w:rPr>
        <w:t>25</w:t>
      </w:r>
      <w:proofErr w:type="gramEnd"/>
      <w:r w:rsidRPr="006C1F2C">
        <w:rPr>
          <w:rFonts w:ascii="Arial" w:hAnsi="Arial" w:cs="Arial"/>
          <w:i/>
          <w:iCs/>
          <w:sz w:val="18"/>
          <w:szCs w:val="18"/>
        </w:rPr>
        <w:t xml:space="preserve"> production facilities and more than 50 Customer Solution Centers globally. The business area accelerates the progress of its customers through outstanding local support, an unrivalled product range including patented products and proprietary materials, a portfolio of established brands, unique process offerings, its ServicePLUS value chain solution and ‘Ease of Doing Business’ philosophy.</w:t>
      </w:r>
      <w:hyperlink r:id="rId6" w:history="1">
        <w:r w:rsidRPr="006C1F2C">
          <w:rPr>
            <w:rStyle w:val="Hyperlink"/>
            <w:rFonts w:ascii="Arial" w:eastAsiaTheme="majorEastAsia" w:hAnsi="Arial" w:cs="Arial"/>
            <w:i/>
            <w:iCs/>
            <w:sz w:val="18"/>
            <w:szCs w:val="18"/>
          </w:rPr>
          <w:t>www.trelleborg.com</w:t>
        </w:r>
      </w:hyperlink>
      <w:r w:rsidRPr="006C1F2C">
        <w:rPr>
          <w:rStyle w:val="Hyperlink"/>
          <w:rFonts w:ascii="Arial" w:eastAsiaTheme="majorEastAsia" w:hAnsi="Arial" w:cs="Arial"/>
          <w:i/>
          <w:iCs/>
          <w:sz w:val="18"/>
          <w:szCs w:val="18"/>
        </w:rPr>
        <w:t>/seals</w:t>
      </w:r>
    </w:p>
    <w:p w14:paraId="2667955A" w14:textId="77777777" w:rsidR="00EB4394" w:rsidRPr="006C1F2C" w:rsidRDefault="00EB4394" w:rsidP="00EB4394">
      <w:pPr>
        <w:ind w:right="142"/>
        <w:jc w:val="both"/>
        <w:rPr>
          <w:rFonts w:ascii="Arial" w:hAnsi="Arial" w:cs="Arial"/>
          <w:sz w:val="18"/>
          <w:szCs w:val="18"/>
        </w:rPr>
      </w:pPr>
      <w:r w:rsidRPr="006C1F2C">
        <w:rPr>
          <w:rFonts w:ascii="Arial" w:hAnsi="Arial" w:cs="Arial"/>
          <w:b/>
          <w:bCs/>
          <w:i/>
          <w:iCs/>
          <w:sz w:val="18"/>
          <w:szCs w:val="18"/>
        </w:rPr>
        <w:t xml:space="preserve">Trelleborg </w:t>
      </w:r>
      <w:r w:rsidRPr="006C1F2C">
        <w:rPr>
          <w:rFonts w:ascii="Arial" w:hAnsi="Arial" w:cs="Arial"/>
          <w:i/>
          <w:iCs/>
          <w:sz w:val="18"/>
          <w:szCs w:val="18"/>
        </w:rPr>
        <w:t xml:space="preserve">is a world leader in engineered polymer solutions that seal, damp and protect critical applications in demanding environments. Its innovative solutions accelerate performance for customers in a sustainable way. The Trelleborg Group has annual sales of about SEK 34 billion (EUR 3.34 billion, USD 3.95 billion) and operations in about </w:t>
      </w:r>
      <w:proofErr w:type="gramStart"/>
      <w:r w:rsidRPr="006C1F2C">
        <w:rPr>
          <w:rFonts w:ascii="Arial" w:hAnsi="Arial" w:cs="Arial"/>
          <w:i/>
          <w:iCs/>
          <w:sz w:val="18"/>
          <w:szCs w:val="18"/>
        </w:rPr>
        <w:t>50</w:t>
      </w:r>
      <w:proofErr w:type="gramEnd"/>
      <w:r w:rsidRPr="006C1F2C">
        <w:rPr>
          <w:rFonts w:ascii="Arial" w:hAnsi="Arial" w:cs="Arial"/>
          <w:i/>
          <w:iCs/>
          <w:sz w:val="18"/>
          <w:szCs w:val="18"/>
        </w:rPr>
        <w:t xml:space="preserve"> countries. The Group </w:t>
      </w:r>
      <w:proofErr w:type="gramStart"/>
      <w:r w:rsidRPr="006C1F2C">
        <w:rPr>
          <w:rFonts w:ascii="Arial" w:hAnsi="Arial" w:cs="Arial"/>
          <w:i/>
          <w:iCs/>
          <w:sz w:val="18"/>
          <w:szCs w:val="18"/>
        </w:rPr>
        <w:t>comprises</w:t>
      </w:r>
      <w:proofErr w:type="gramEnd"/>
      <w:r w:rsidRPr="006C1F2C">
        <w:rPr>
          <w:rFonts w:ascii="Arial" w:hAnsi="Arial" w:cs="Arial"/>
          <w:i/>
          <w:iCs/>
          <w:sz w:val="18"/>
          <w:szCs w:val="18"/>
        </w:rPr>
        <w:t xml:space="preserve"> three business areas: Trelleborg Industrial Solutions, Trelleborg Sealing Solutions and Trelleborg Wheel Systems. The Trelleborg share has </w:t>
      </w:r>
      <w:proofErr w:type="gramStart"/>
      <w:r w:rsidRPr="006C1F2C">
        <w:rPr>
          <w:rFonts w:ascii="Arial" w:hAnsi="Arial" w:cs="Arial"/>
          <w:i/>
          <w:iCs/>
          <w:sz w:val="18"/>
          <w:szCs w:val="18"/>
        </w:rPr>
        <w:t>been listed</w:t>
      </w:r>
      <w:proofErr w:type="gramEnd"/>
      <w:r w:rsidRPr="006C1F2C">
        <w:rPr>
          <w:rFonts w:ascii="Arial" w:hAnsi="Arial" w:cs="Arial"/>
          <w:i/>
          <w:iCs/>
          <w:sz w:val="18"/>
          <w:szCs w:val="18"/>
        </w:rPr>
        <w:t xml:space="preserve"> on the Stock Exchange since 1964 and is listed on Nasdaq Stockholm, Large Cap. </w:t>
      </w:r>
      <w:hyperlink r:id="rId7" w:history="1">
        <w:r w:rsidRPr="006C1F2C">
          <w:rPr>
            <w:rStyle w:val="Hyperlink"/>
            <w:rFonts w:ascii="Arial" w:hAnsi="Arial" w:cs="Arial"/>
            <w:i/>
            <w:iCs/>
            <w:sz w:val="18"/>
            <w:szCs w:val="18"/>
          </w:rPr>
          <w:t>www.trelleborg.com</w:t>
        </w:r>
      </w:hyperlink>
      <w:r w:rsidRPr="006C1F2C">
        <w:rPr>
          <w:rFonts w:ascii="Arial" w:hAnsi="Arial" w:cs="Arial"/>
          <w:i/>
          <w:iCs/>
          <w:sz w:val="18"/>
          <w:szCs w:val="18"/>
        </w:rPr>
        <w:t xml:space="preserve">. </w:t>
      </w:r>
    </w:p>
    <w:p w14:paraId="631C6F68" w14:textId="77777777" w:rsidR="00EB4394" w:rsidRPr="006C1F2C" w:rsidRDefault="00EB4394" w:rsidP="00EB4394">
      <w:pPr>
        <w:jc w:val="center"/>
        <w:rPr>
          <w:rFonts w:ascii="Arial" w:hAnsi="Arial" w:cs="Arial"/>
        </w:rPr>
      </w:pPr>
    </w:p>
    <w:sectPr w:rsidR="00EB4394" w:rsidRPr="006C1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71"/>
    <w:rsid w:val="00055B46"/>
    <w:rsid w:val="000768EA"/>
    <w:rsid w:val="00105B4F"/>
    <w:rsid w:val="00185A32"/>
    <w:rsid w:val="002A7D71"/>
    <w:rsid w:val="002D35E3"/>
    <w:rsid w:val="002F725F"/>
    <w:rsid w:val="00312A15"/>
    <w:rsid w:val="00347E20"/>
    <w:rsid w:val="00480D11"/>
    <w:rsid w:val="00483BDC"/>
    <w:rsid w:val="004D671B"/>
    <w:rsid w:val="005043E3"/>
    <w:rsid w:val="00547D43"/>
    <w:rsid w:val="005922A8"/>
    <w:rsid w:val="005A0D67"/>
    <w:rsid w:val="006469D3"/>
    <w:rsid w:val="006C1EDE"/>
    <w:rsid w:val="006C1F2C"/>
    <w:rsid w:val="0084770D"/>
    <w:rsid w:val="00887EE4"/>
    <w:rsid w:val="00954C28"/>
    <w:rsid w:val="00961A9B"/>
    <w:rsid w:val="00A10FDC"/>
    <w:rsid w:val="00A749C7"/>
    <w:rsid w:val="00AB1721"/>
    <w:rsid w:val="00AB3D52"/>
    <w:rsid w:val="00AD326E"/>
    <w:rsid w:val="00B24669"/>
    <w:rsid w:val="00B27032"/>
    <w:rsid w:val="00B312EF"/>
    <w:rsid w:val="00BF110A"/>
    <w:rsid w:val="00C51E56"/>
    <w:rsid w:val="00C85CA7"/>
    <w:rsid w:val="00CA1ABD"/>
    <w:rsid w:val="00CA2A80"/>
    <w:rsid w:val="00D24051"/>
    <w:rsid w:val="00D30606"/>
    <w:rsid w:val="00D94294"/>
    <w:rsid w:val="00DA47D2"/>
    <w:rsid w:val="00E23EA6"/>
    <w:rsid w:val="00E52E1A"/>
    <w:rsid w:val="00EB4394"/>
    <w:rsid w:val="00F0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3BA0"/>
  <w15:chartTrackingRefBased/>
  <w15:docId w15:val="{D7525FEE-3E76-4010-B3E2-4A7C7581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5E3"/>
    <w:rPr>
      <w:color w:val="0563C1" w:themeColor="hyperlink"/>
      <w:u w:val="single"/>
    </w:rPr>
  </w:style>
  <w:style w:type="character" w:styleId="UnresolvedMention">
    <w:name w:val="Unresolved Mention"/>
    <w:basedOn w:val="DefaultParagraphFont"/>
    <w:uiPriority w:val="99"/>
    <w:semiHidden/>
    <w:unhideWhenUsed/>
    <w:rsid w:val="002D35E3"/>
    <w:rPr>
      <w:color w:val="605E5C"/>
      <w:shd w:val="clear" w:color="auto" w:fill="E1DFDD"/>
    </w:rPr>
  </w:style>
  <w:style w:type="character" w:styleId="CommentReference">
    <w:name w:val="annotation reference"/>
    <w:basedOn w:val="DefaultParagraphFont"/>
    <w:uiPriority w:val="99"/>
    <w:semiHidden/>
    <w:unhideWhenUsed/>
    <w:rsid w:val="00483BDC"/>
    <w:rPr>
      <w:sz w:val="16"/>
      <w:szCs w:val="16"/>
    </w:rPr>
  </w:style>
  <w:style w:type="paragraph" w:styleId="CommentText">
    <w:name w:val="annotation text"/>
    <w:basedOn w:val="Normal"/>
    <w:link w:val="CommentTextChar"/>
    <w:uiPriority w:val="99"/>
    <w:semiHidden/>
    <w:unhideWhenUsed/>
    <w:rsid w:val="00483BDC"/>
    <w:pPr>
      <w:spacing w:line="240" w:lineRule="auto"/>
    </w:pPr>
    <w:rPr>
      <w:sz w:val="20"/>
      <w:szCs w:val="20"/>
    </w:rPr>
  </w:style>
  <w:style w:type="character" w:customStyle="1" w:styleId="CommentTextChar">
    <w:name w:val="Comment Text Char"/>
    <w:basedOn w:val="DefaultParagraphFont"/>
    <w:link w:val="CommentText"/>
    <w:uiPriority w:val="99"/>
    <w:semiHidden/>
    <w:rsid w:val="00483BDC"/>
    <w:rPr>
      <w:sz w:val="20"/>
      <w:szCs w:val="20"/>
    </w:rPr>
  </w:style>
  <w:style w:type="paragraph" w:styleId="CommentSubject">
    <w:name w:val="annotation subject"/>
    <w:basedOn w:val="CommentText"/>
    <w:next w:val="CommentText"/>
    <w:link w:val="CommentSubjectChar"/>
    <w:uiPriority w:val="99"/>
    <w:semiHidden/>
    <w:unhideWhenUsed/>
    <w:rsid w:val="00483BDC"/>
    <w:rPr>
      <w:b/>
      <w:bCs/>
    </w:rPr>
  </w:style>
  <w:style w:type="character" w:customStyle="1" w:styleId="CommentSubjectChar">
    <w:name w:val="Comment Subject Char"/>
    <w:basedOn w:val="CommentTextChar"/>
    <w:link w:val="CommentSubject"/>
    <w:uiPriority w:val="99"/>
    <w:semiHidden/>
    <w:rsid w:val="00483BDC"/>
    <w:rPr>
      <w:b/>
      <w:bCs/>
      <w:sz w:val="20"/>
      <w:szCs w:val="20"/>
    </w:rPr>
  </w:style>
  <w:style w:type="character" w:styleId="FollowedHyperlink">
    <w:name w:val="FollowedHyperlink"/>
    <w:basedOn w:val="DefaultParagraphFont"/>
    <w:uiPriority w:val="99"/>
    <w:semiHidden/>
    <w:unhideWhenUsed/>
    <w:rsid w:val="002F725F"/>
    <w:rPr>
      <w:color w:val="954F72" w:themeColor="followedHyperlink"/>
      <w:u w:val="single"/>
    </w:rPr>
  </w:style>
  <w:style w:type="paragraph" w:styleId="Revision">
    <w:name w:val="Revision"/>
    <w:hidden/>
    <w:uiPriority w:val="99"/>
    <w:semiHidden/>
    <w:rsid w:val="00B31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3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elleborg.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elleborg.com" TargetMode="External"/><Relationship Id="rId11" Type="http://schemas.openxmlformats.org/officeDocument/2006/relationships/customXml" Target="../customXml/item2.xml"/><Relationship Id="rId5" Type="http://schemas.openxmlformats.org/officeDocument/2006/relationships/hyperlink" Target="https://www.trelleborg.com/seals-showroom" TargetMode="External"/><Relationship Id="rId10" Type="http://schemas.openxmlformats.org/officeDocument/2006/relationships/customXml" Target="../customXml/item1.xm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B2473AF0EF94B905FCFE07684C7D3" ma:contentTypeVersion="14" ma:contentTypeDescription="Create a new document." ma:contentTypeScope="" ma:versionID="fc6dd1be789835527526b85f30e22c6a">
  <xsd:schema xmlns:xsd="http://www.w3.org/2001/XMLSchema" xmlns:xs="http://www.w3.org/2001/XMLSchema" xmlns:p="http://schemas.microsoft.com/office/2006/metadata/properties" xmlns:ns2="7fd036a5-acb7-478c-a55e-a7e158a0423e" xmlns:ns3="dd5cb77f-0a78-4c1d-9bfa-8c4bd8be2704" targetNamespace="http://schemas.microsoft.com/office/2006/metadata/properties" ma:root="true" ma:fieldsID="d0c264173ca1a2178a0d53efa7f6774e" ns2:_="" ns3:_="">
    <xsd:import namespace="7fd036a5-acb7-478c-a55e-a7e158a0423e"/>
    <xsd:import namespace="dd5cb77f-0a78-4c1d-9bfa-8c4bd8be2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36a5-acb7-478c-a55e-a7e158a04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bf3288-28e8-4ef9-9788-6427bad48b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9804b0-17df-4f32-b050-af24c5cfd836}" ma:internalName="TaxCatchAll" ma:showField="CatchAllData" ma:web="df276a26-6351-4ea5-8c64-86441fb0e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cb77f-0a78-4c1d-9bfa-8c4bd8be2704" xsi:nil="true"/>
    <lcf76f155ced4ddcb4097134ff3c332f xmlns="7fd036a5-acb7-478c-a55e-a7e158a0423e">
      <Terms xmlns="http://schemas.microsoft.com/office/infopath/2007/PartnerControls"/>
    </lcf76f155ced4ddcb4097134ff3c332f>
    <MediaLengthInSeconds xmlns="7fd036a5-acb7-478c-a55e-a7e158a0423e" xsi:nil="true"/>
  </documentManagement>
</p:properties>
</file>

<file path=customXml/itemProps1.xml><?xml version="1.0" encoding="utf-8"?>
<ds:datastoreItem xmlns:ds="http://schemas.openxmlformats.org/officeDocument/2006/customXml" ds:itemID="{892A762A-F0B2-4E47-8A66-090290A53057}"/>
</file>

<file path=customXml/itemProps2.xml><?xml version="1.0" encoding="utf-8"?>
<ds:datastoreItem xmlns:ds="http://schemas.openxmlformats.org/officeDocument/2006/customXml" ds:itemID="{8D97393D-E907-49E9-8B5D-F52253A87974}"/>
</file>

<file path=customXml/itemProps3.xml><?xml version="1.0" encoding="utf-8"?>
<ds:datastoreItem xmlns:ds="http://schemas.openxmlformats.org/officeDocument/2006/customXml" ds:itemID="{6ECE496D-DCDF-4A52-9C19-D4844D3D8577}"/>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Hudson</dc:creator>
  <cp:keywords/>
  <dc:description/>
  <cp:lastModifiedBy>Sophie Hudson</cp:lastModifiedBy>
  <cp:revision>2</cp:revision>
  <cp:lastPrinted>2022-04-13T15:18:00Z</cp:lastPrinted>
  <dcterms:created xsi:type="dcterms:W3CDTF">2022-04-27T08:25:00Z</dcterms:created>
  <dcterms:modified xsi:type="dcterms:W3CDTF">2022-04-27T08:25:00Z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0x010100191B2473AF0EF94B905FCFE07684C7D3</vt:lpwstr>
  </property>
  <property fmtid="{D5CDD505-2E9C-101B-9397-08002B2CF9AE}" pid="3" name="Order">
    <vt:r8>132900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