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AA45" w14:textId="77777777" w:rsidR="00E133B6" w:rsidRPr="00EB063E" w:rsidRDefault="00E133B6" w:rsidP="00EB063E">
      <w:pPr>
        <w:rPr>
          <w:b/>
          <w:bCs/>
        </w:rPr>
      </w:pPr>
    </w:p>
    <w:p w14:paraId="4D102AFB" w14:textId="5F3DF2FB" w:rsidR="00E133B6" w:rsidRPr="00EB063E" w:rsidRDefault="00E133B6" w:rsidP="00EB063E">
      <w:pPr>
        <w:rPr>
          <w:rFonts w:ascii="Arial" w:hAnsi="Arial" w:cs="Arial"/>
          <w:b/>
          <w:bCs/>
        </w:rPr>
      </w:pPr>
      <w:r w:rsidRPr="00EB063E">
        <w:rPr>
          <w:rFonts w:ascii="Arial" w:hAnsi="Arial" w:cs="Arial"/>
          <w:b/>
          <w:bCs/>
        </w:rPr>
        <w:t>Press Release</w:t>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r>
      <w:r w:rsidRPr="00EB063E">
        <w:rPr>
          <w:rFonts w:ascii="Arial" w:hAnsi="Arial" w:cs="Arial"/>
          <w:b/>
          <w:bCs/>
        </w:rPr>
        <w:tab/>
        <w:t xml:space="preserve">         For immediate release</w:t>
      </w:r>
    </w:p>
    <w:p w14:paraId="669F5FD2" w14:textId="0B2BF6ED" w:rsidR="00E133B6" w:rsidRPr="00EB063E" w:rsidRDefault="00E133B6" w:rsidP="00EB063E">
      <w:pPr>
        <w:jc w:val="center"/>
        <w:rPr>
          <w:rFonts w:ascii="Arial" w:hAnsi="Arial" w:cs="Arial"/>
          <w:b/>
          <w:bCs/>
        </w:rPr>
      </w:pPr>
    </w:p>
    <w:p w14:paraId="16EEA1F7" w14:textId="5E2FD30B" w:rsidR="00E133B6" w:rsidRPr="00EB063E" w:rsidRDefault="00E133B6" w:rsidP="00EB063E">
      <w:pPr>
        <w:spacing w:line="360" w:lineRule="auto"/>
        <w:jc w:val="center"/>
        <w:rPr>
          <w:rFonts w:ascii="Arial" w:hAnsi="Arial" w:cs="Arial"/>
          <w:b/>
          <w:bCs/>
        </w:rPr>
      </w:pPr>
      <w:r w:rsidRPr="00EB063E">
        <w:rPr>
          <w:rFonts w:ascii="Arial" w:hAnsi="Arial" w:cs="Arial"/>
          <w:b/>
          <w:bCs/>
        </w:rPr>
        <w:t xml:space="preserve">Trelleborg Accelerates Product Development and Small Batch Production of </w:t>
      </w:r>
      <w:r w:rsidR="00DB310A">
        <w:rPr>
          <w:rFonts w:ascii="Arial" w:hAnsi="Arial" w:cs="Arial"/>
          <w:b/>
          <w:bCs/>
        </w:rPr>
        <w:t>LSR</w:t>
      </w:r>
      <w:r w:rsidRPr="00EB063E">
        <w:rPr>
          <w:rFonts w:ascii="Arial" w:hAnsi="Arial" w:cs="Arial"/>
          <w:b/>
          <w:bCs/>
        </w:rPr>
        <w:t xml:space="preserve"> Parts</w:t>
      </w:r>
    </w:p>
    <w:p w14:paraId="2CE91703" w14:textId="01ACAE1F" w:rsidR="00E133B6" w:rsidRPr="00EB063E" w:rsidRDefault="00E133B6" w:rsidP="00EB063E">
      <w:pPr>
        <w:spacing w:line="360" w:lineRule="auto"/>
        <w:jc w:val="both"/>
        <w:rPr>
          <w:rFonts w:ascii="Arial" w:hAnsi="Arial" w:cs="Arial"/>
        </w:rPr>
      </w:pPr>
      <w:r w:rsidRPr="00EB063E">
        <w:rPr>
          <w:rFonts w:ascii="Arial" w:hAnsi="Arial" w:cs="Arial"/>
        </w:rPr>
        <w:t xml:space="preserve">Trelleborg Sealing Solutions </w:t>
      </w:r>
      <w:r w:rsidR="0083664C" w:rsidRPr="00EB063E">
        <w:rPr>
          <w:rFonts w:ascii="Arial" w:hAnsi="Arial" w:cs="Arial"/>
        </w:rPr>
        <w:t xml:space="preserve">is supporting manufacturers with </w:t>
      </w:r>
      <w:proofErr w:type="spellStart"/>
      <w:r w:rsidR="0083664C" w:rsidRPr="00EB063E">
        <w:rPr>
          <w:rFonts w:ascii="Arial" w:hAnsi="Arial" w:cs="Arial"/>
        </w:rPr>
        <w:t>iCast</w:t>
      </w:r>
      <w:proofErr w:type="spellEnd"/>
      <w:r w:rsidR="0083664C" w:rsidRPr="00EB063E">
        <w:rPr>
          <w:rFonts w:ascii="Arial" w:hAnsi="Arial" w:cs="Arial"/>
        </w:rPr>
        <w:t>™</w:t>
      </w:r>
      <w:r w:rsidR="00EB063E" w:rsidRPr="00EB063E">
        <w:rPr>
          <w:rFonts w:ascii="Arial" w:hAnsi="Arial" w:cs="Arial"/>
        </w:rPr>
        <w:t xml:space="preserve"> LSR</w:t>
      </w:r>
      <w:r w:rsidR="0083664C" w:rsidRPr="00EB063E">
        <w:rPr>
          <w:rFonts w:ascii="Arial" w:hAnsi="Arial" w:cs="Arial"/>
        </w:rPr>
        <w:t xml:space="preserve">, a </w:t>
      </w:r>
      <w:r w:rsidR="00B778A6" w:rsidRPr="00EB063E">
        <w:rPr>
          <w:rFonts w:ascii="Arial" w:hAnsi="Arial" w:cs="Arial"/>
        </w:rPr>
        <w:t xml:space="preserve">new </w:t>
      </w:r>
      <w:r w:rsidR="0083664C" w:rsidRPr="00EB063E">
        <w:rPr>
          <w:rFonts w:ascii="Arial" w:hAnsi="Arial" w:cs="Arial"/>
        </w:rPr>
        <w:t>fast and flexible digital manufacturing process for product development and small batch production of Liquid Silicone Rubber (LSR) parts</w:t>
      </w:r>
      <w:r w:rsidR="00681843">
        <w:rPr>
          <w:rFonts w:ascii="Arial" w:hAnsi="Arial" w:cs="Arial"/>
        </w:rPr>
        <w:t xml:space="preserve">. </w:t>
      </w:r>
    </w:p>
    <w:p w14:paraId="174B4711" w14:textId="2C4FEA87" w:rsidR="00B778A6" w:rsidRPr="00EB063E" w:rsidRDefault="0083664C" w:rsidP="00EB063E">
      <w:pPr>
        <w:spacing w:line="360" w:lineRule="auto"/>
        <w:jc w:val="both"/>
        <w:rPr>
          <w:rFonts w:ascii="Arial" w:hAnsi="Arial" w:cs="Arial"/>
        </w:rPr>
      </w:pPr>
      <w:r w:rsidRPr="00EB063E">
        <w:rPr>
          <w:rFonts w:ascii="Arial" w:hAnsi="Arial" w:cs="Arial"/>
        </w:rPr>
        <w:t>T</w:t>
      </w:r>
      <w:r w:rsidR="00EB063E">
        <w:rPr>
          <w:rFonts w:ascii="Arial" w:hAnsi="Arial" w:cs="Arial"/>
        </w:rPr>
        <w:t>relleborg’s u</w:t>
      </w:r>
      <w:r w:rsidRPr="00EB063E">
        <w:rPr>
          <w:rFonts w:ascii="Arial" w:hAnsi="Arial" w:cs="Arial"/>
        </w:rPr>
        <w:t xml:space="preserve">nique </w:t>
      </w:r>
      <w:proofErr w:type="spellStart"/>
      <w:r w:rsidRPr="00EB063E">
        <w:rPr>
          <w:rFonts w:ascii="Arial" w:hAnsi="Arial" w:cs="Arial"/>
        </w:rPr>
        <w:t>iCast</w:t>
      </w:r>
      <w:r w:rsidRPr="00EB063E">
        <w:rPr>
          <w:rFonts w:ascii="Arial" w:hAnsi="Arial" w:cs="Arial"/>
          <w:vertAlign w:val="superscript"/>
        </w:rPr>
        <w:t>TM</w:t>
      </w:r>
      <w:proofErr w:type="spellEnd"/>
      <w:r w:rsidRPr="00EB063E">
        <w:rPr>
          <w:rFonts w:ascii="Arial" w:hAnsi="Arial" w:cs="Arial"/>
        </w:rPr>
        <w:t xml:space="preserve"> </w:t>
      </w:r>
      <w:r w:rsidR="00EB063E" w:rsidRPr="00EB063E">
        <w:rPr>
          <w:rFonts w:ascii="Arial" w:hAnsi="Arial" w:cs="Arial"/>
        </w:rPr>
        <w:t xml:space="preserve">LSR </w:t>
      </w:r>
      <w:r w:rsidRPr="00EB063E">
        <w:rPr>
          <w:rFonts w:ascii="Arial" w:hAnsi="Arial" w:cs="Arial"/>
        </w:rPr>
        <w:t xml:space="preserve">process offers a cost-effective way </w:t>
      </w:r>
      <w:r w:rsidR="00EB063E">
        <w:rPr>
          <w:rFonts w:ascii="Arial" w:hAnsi="Arial" w:cs="Arial"/>
        </w:rPr>
        <w:t xml:space="preserve">for manufacturers </w:t>
      </w:r>
      <w:r w:rsidRPr="00EB063E">
        <w:rPr>
          <w:rFonts w:ascii="Arial" w:hAnsi="Arial" w:cs="Arial"/>
        </w:rPr>
        <w:t>to develop product variations or try out different design concepts before investing in serial production tools</w:t>
      </w:r>
      <w:r w:rsidR="00DB310A">
        <w:rPr>
          <w:rFonts w:ascii="Arial" w:hAnsi="Arial" w:cs="Arial"/>
        </w:rPr>
        <w:t>.</w:t>
      </w:r>
      <w:r w:rsidR="00DB310A" w:rsidRPr="00EB063E">
        <w:rPr>
          <w:rFonts w:ascii="Arial" w:hAnsi="Arial" w:cs="Arial"/>
        </w:rPr>
        <w:t xml:space="preserve"> </w:t>
      </w:r>
      <w:r w:rsidR="00DB310A">
        <w:rPr>
          <w:rFonts w:ascii="Arial" w:hAnsi="Arial" w:cs="Arial"/>
        </w:rPr>
        <w:t xml:space="preserve">In </w:t>
      </w:r>
      <w:r w:rsidR="00BA4E2A">
        <w:rPr>
          <w:rFonts w:ascii="Arial" w:hAnsi="Arial" w:cs="Arial"/>
        </w:rPr>
        <w:t>addition</w:t>
      </w:r>
      <w:r w:rsidR="00DB310A">
        <w:rPr>
          <w:rFonts w:ascii="Arial" w:hAnsi="Arial" w:cs="Arial"/>
        </w:rPr>
        <w:t>,</w:t>
      </w:r>
      <w:r w:rsidR="00BA4E2A">
        <w:rPr>
          <w:rFonts w:ascii="Arial" w:hAnsi="Arial" w:cs="Arial"/>
        </w:rPr>
        <w:t xml:space="preserve"> the process enables</w:t>
      </w:r>
      <w:r w:rsidRPr="00EB063E">
        <w:rPr>
          <w:rFonts w:ascii="Arial" w:hAnsi="Arial" w:cs="Arial"/>
        </w:rPr>
        <w:t xml:space="preserve"> the start of pre-series and series production with small batches</w:t>
      </w:r>
      <w:r w:rsidR="00681843">
        <w:rPr>
          <w:rFonts w:ascii="Arial" w:hAnsi="Arial" w:cs="Arial"/>
        </w:rPr>
        <w:t xml:space="preserve">, </w:t>
      </w:r>
      <w:r w:rsidR="00F13405">
        <w:rPr>
          <w:rFonts w:ascii="Arial" w:hAnsi="Arial" w:cs="Arial"/>
        </w:rPr>
        <w:t>to close the gap between low and high-volume production.</w:t>
      </w:r>
    </w:p>
    <w:p w14:paraId="09210E2C" w14:textId="27B09149" w:rsidR="0083664C" w:rsidRPr="00EB063E" w:rsidRDefault="0083664C" w:rsidP="00EB063E">
      <w:pPr>
        <w:spacing w:line="360" w:lineRule="auto"/>
        <w:jc w:val="both"/>
        <w:rPr>
          <w:rFonts w:ascii="Arial" w:hAnsi="Arial" w:cs="Arial"/>
        </w:rPr>
      </w:pPr>
      <w:r w:rsidRPr="00EB063E">
        <w:rPr>
          <w:rFonts w:ascii="Arial" w:hAnsi="Arial" w:cs="Arial"/>
        </w:rPr>
        <w:t xml:space="preserve">Felix </w:t>
      </w:r>
      <w:proofErr w:type="spellStart"/>
      <w:r w:rsidRPr="00EB063E">
        <w:rPr>
          <w:rFonts w:ascii="Arial" w:hAnsi="Arial" w:cs="Arial"/>
        </w:rPr>
        <w:t>Schädler</w:t>
      </w:r>
      <w:proofErr w:type="spellEnd"/>
      <w:r w:rsidRPr="00EB063E">
        <w:rPr>
          <w:rFonts w:ascii="Arial" w:hAnsi="Arial" w:cs="Arial"/>
        </w:rPr>
        <w:t>, Project Manager Innovation &amp; Technology at Trelleborg Sealing Solutions, says: “</w:t>
      </w:r>
      <w:proofErr w:type="spellStart"/>
      <w:r w:rsidR="00EB063E" w:rsidRPr="00EB063E">
        <w:rPr>
          <w:rFonts w:ascii="Arial" w:hAnsi="Arial" w:cs="Arial"/>
        </w:rPr>
        <w:t>iCast</w:t>
      </w:r>
      <w:proofErr w:type="spellEnd"/>
      <w:r w:rsidR="00EB063E" w:rsidRPr="00EB063E">
        <w:rPr>
          <w:rFonts w:ascii="Arial" w:hAnsi="Arial" w:cs="Arial"/>
        </w:rPr>
        <w:t xml:space="preserve">™ LSR is an adaptable five-step </w:t>
      </w:r>
      <w:r w:rsidR="007A3046">
        <w:rPr>
          <w:rFonts w:ascii="Arial" w:hAnsi="Arial" w:cs="Arial"/>
        </w:rPr>
        <w:t xml:space="preserve">modular </w:t>
      </w:r>
      <w:r w:rsidR="00EB063E" w:rsidRPr="00EB063E">
        <w:rPr>
          <w:rFonts w:ascii="Arial" w:hAnsi="Arial" w:cs="Arial"/>
        </w:rPr>
        <w:t>process that utilizes digitization and new manufacturing techniques.</w:t>
      </w:r>
      <w:r w:rsidR="000912E6">
        <w:rPr>
          <w:rFonts w:ascii="Arial" w:hAnsi="Arial" w:cs="Arial"/>
        </w:rPr>
        <w:t xml:space="preserve"> </w:t>
      </w:r>
      <w:r w:rsidR="00496F46">
        <w:rPr>
          <w:rFonts w:ascii="Arial" w:hAnsi="Arial" w:cs="Arial"/>
        </w:rPr>
        <w:t>It</w:t>
      </w:r>
      <w:r w:rsidRPr="00EB063E">
        <w:rPr>
          <w:rFonts w:ascii="Arial" w:hAnsi="Arial" w:cs="Arial"/>
        </w:rPr>
        <w:t xml:space="preserve"> can dramatically cut concept to production time for prototypes </w:t>
      </w:r>
      <w:r w:rsidR="00EB063E" w:rsidRPr="00EB063E">
        <w:rPr>
          <w:rFonts w:ascii="Arial" w:hAnsi="Arial" w:cs="Arial"/>
        </w:rPr>
        <w:t xml:space="preserve">from </w:t>
      </w:r>
      <w:r w:rsidR="002E2065">
        <w:rPr>
          <w:rFonts w:ascii="Arial" w:hAnsi="Arial" w:cs="Arial"/>
        </w:rPr>
        <w:t>several</w:t>
      </w:r>
      <w:r w:rsidRPr="00EB063E">
        <w:rPr>
          <w:rFonts w:ascii="Arial" w:hAnsi="Arial" w:cs="Arial"/>
        </w:rPr>
        <w:t xml:space="preserve"> weeks</w:t>
      </w:r>
      <w:r w:rsidR="000B204E">
        <w:rPr>
          <w:rFonts w:ascii="Arial" w:hAnsi="Arial" w:cs="Arial"/>
        </w:rPr>
        <w:t xml:space="preserve"> to a few days</w:t>
      </w:r>
      <w:r w:rsidRPr="00EB063E">
        <w:rPr>
          <w:rFonts w:ascii="Arial" w:hAnsi="Arial" w:cs="Arial"/>
        </w:rPr>
        <w:t xml:space="preserve"> for the average part. This helps manufacturers meet the pressures of rapidly moving markets that are demanding faster new product introductions, improvements, and advancements.</w:t>
      </w:r>
      <w:r w:rsidR="00EB063E" w:rsidRPr="00EB063E">
        <w:rPr>
          <w:rFonts w:ascii="Arial" w:hAnsi="Arial" w:cs="Arial"/>
        </w:rPr>
        <w:t>”</w:t>
      </w:r>
    </w:p>
    <w:p w14:paraId="118C3A3F" w14:textId="46F1ECEE" w:rsidR="0083664C" w:rsidRPr="00EB063E" w:rsidRDefault="00DB310A" w:rsidP="00EB063E">
      <w:pPr>
        <w:spacing w:line="360" w:lineRule="auto"/>
        <w:jc w:val="both"/>
        <w:rPr>
          <w:rFonts w:ascii="Arial" w:hAnsi="Arial" w:cs="Arial"/>
        </w:rPr>
      </w:pPr>
      <w:r>
        <w:rPr>
          <w:rFonts w:ascii="Arial" w:hAnsi="Arial" w:cs="Arial"/>
        </w:rPr>
        <w:t xml:space="preserve">The </w:t>
      </w:r>
      <w:r w:rsidR="00B778A6" w:rsidRPr="00EB063E">
        <w:rPr>
          <w:rFonts w:ascii="Arial" w:hAnsi="Arial" w:cs="Arial"/>
        </w:rPr>
        <w:t xml:space="preserve">Trelleborg </w:t>
      </w:r>
      <w:proofErr w:type="spellStart"/>
      <w:r w:rsidR="00B778A6" w:rsidRPr="00EB063E">
        <w:rPr>
          <w:rFonts w:ascii="Arial" w:hAnsi="Arial" w:cs="Arial"/>
        </w:rPr>
        <w:t>iCast</w:t>
      </w:r>
      <w:r w:rsidR="00B778A6" w:rsidRPr="00EB063E">
        <w:rPr>
          <w:rFonts w:ascii="Arial" w:hAnsi="Arial" w:cs="Arial"/>
          <w:vertAlign w:val="superscript"/>
        </w:rPr>
        <w:t>TM</w:t>
      </w:r>
      <w:proofErr w:type="spellEnd"/>
      <w:r w:rsidR="00EB063E" w:rsidRPr="00EB063E">
        <w:rPr>
          <w:rFonts w:ascii="Arial" w:hAnsi="Arial" w:cs="Arial"/>
          <w:vertAlign w:val="superscript"/>
        </w:rPr>
        <w:t xml:space="preserve"> </w:t>
      </w:r>
      <w:r w:rsidR="00EB063E" w:rsidRPr="00EB063E">
        <w:rPr>
          <w:rFonts w:ascii="Arial" w:hAnsi="Arial" w:cs="Arial"/>
        </w:rPr>
        <w:t xml:space="preserve">LSR </w:t>
      </w:r>
      <w:r w:rsidR="00B778A6" w:rsidRPr="00EB063E">
        <w:rPr>
          <w:rFonts w:ascii="Arial" w:hAnsi="Arial" w:cs="Arial"/>
        </w:rPr>
        <w:t xml:space="preserve">process starts with the submission of 3D part data and order details. A feasibility study based on artificial intelligence (AI) is triggered to confirm if the </w:t>
      </w:r>
      <w:proofErr w:type="spellStart"/>
      <w:r w:rsidR="00B778A6" w:rsidRPr="00EB063E">
        <w:rPr>
          <w:rFonts w:ascii="Arial" w:hAnsi="Arial" w:cs="Arial"/>
        </w:rPr>
        <w:t>iCast</w:t>
      </w:r>
      <w:r w:rsidR="00B778A6" w:rsidRPr="00EB063E">
        <w:rPr>
          <w:rFonts w:ascii="Arial" w:hAnsi="Arial" w:cs="Arial"/>
          <w:vertAlign w:val="superscript"/>
        </w:rPr>
        <w:t>TM</w:t>
      </w:r>
      <w:proofErr w:type="spellEnd"/>
      <w:r w:rsidR="00B778A6" w:rsidRPr="00EB063E">
        <w:rPr>
          <w:rFonts w:ascii="Arial" w:hAnsi="Arial" w:cs="Arial"/>
        </w:rPr>
        <w:t xml:space="preserve"> </w:t>
      </w:r>
      <w:r w:rsidR="00E8700E">
        <w:rPr>
          <w:rFonts w:ascii="Arial" w:hAnsi="Arial" w:cs="Arial"/>
        </w:rPr>
        <w:t xml:space="preserve">LSR </w:t>
      </w:r>
      <w:r w:rsidR="00B778A6" w:rsidRPr="00EB063E">
        <w:rPr>
          <w:rFonts w:ascii="Arial" w:hAnsi="Arial" w:cs="Arial"/>
        </w:rPr>
        <w:t xml:space="preserve">process is suitable for production of the part. Upon completion of the feasibility study, the part design is analyzed, and the individual digital mold layout is created based on 3D data. If necessary, this undergoes mold flow simulation. In a virtual environment, this process identifies the optimum production process for the use of additive manufacturing (AM) technologies in order </w:t>
      </w:r>
      <w:r w:rsidR="00496F46">
        <w:rPr>
          <w:rFonts w:ascii="Arial" w:hAnsi="Arial" w:cs="Arial"/>
        </w:rPr>
        <w:t>to</w:t>
      </w:r>
      <w:r w:rsidR="00B778A6" w:rsidRPr="00EB063E">
        <w:rPr>
          <w:rFonts w:ascii="Arial" w:hAnsi="Arial" w:cs="Arial"/>
        </w:rPr>
        <w:t xml:space="preserve"> achieve the best possible quality.</w:t>
      </w:r>
    </w:p>
    <w:p w14:paraId="5282BBC3" w14:textId="46616F42" w:rsidR="0083664C" w:rsidRDefault="00DB310A" w:rsidP="00EB063E">
      <w:pPr>
        <w:spacing w:line="360" w:lineRule="auto"/>
        <w:jc w:val="both"/>
        <w:rPr>
          <w:rFonts w:ascii="Arial" w:hAnsi="Arial" w:cs="Arial"/>
        </w:rPr>
      </w:pPr>
      <w:r w:rsidRPr="00EB063E">
        <w:rPr>
          <w:rFonts w:ascii="Arial" w:hAnsi="Arial" w:cs="Arial"/>
        </w:rPr>
        <w:t xml:space="preserve">With </w:t>
      </w:r>
      <w:proofErr w:type="spellStart"/>
      <w:r w:rsidRPr="00EB063E">
        <w:rPr>
          <w:rFonts w:ascii="Arial" w:hAnsi="Arial" w:cs="Arial"/>
        </w:rPr>
        <w:t>iCast</w:t>
      </w:r>
      <w:r w:rsidRPr="00EB063E">
        <w:rPr>
          <w:rFonts w:ascii="Arial" w:hAnsi="Arial" w:cs="Arial"/>
          <w:vertAlign w:val="superscript"/>
        </w:rPr>
        <w:t>TM</w:t>
      </w:r>
      <w:proofErr w:type="spellEnd"/>
      <w:r w:rsidRPr="00EB063E">
        <w:rPr>
          <w:rFonts w:ascii="Arial" w:hAnsi="Arial" w:cs="Arial"/>
        </w:rPr>
        <w:t xml:space="preserve"> LSR technology, quick and multiple design iterations of components in standard industrial grade two-component platinum-cured LSR can be made. These demonstrate the properties and quality levels of high-volume injection molded parts.</w:t>
      </w:r>
      <w:r>
        <w:rPr>
          <w:rFonts w:ascii="Arial" w:hAnsi="Arial" w:cs="Arial"/>
        </w:rPr>
        <w:t xml:space="preserve"> </w:t>
      </w:r>
      <w:r w:rsidR="00892F35">
        <w:rPr>
          <w:rFonts w:ascii="Arial" w:hAnsi="Arial" w:cs="Arial"/>
        </w:rPr>
        <w:t>Currently s</w:t>
      </w:r>
      <w:r w:rsidR="00E8700E">
        <w:rPr>
          <w:rFonts w:ascii="Arial" w:hAnsi="Arial" w:cs="Arial"/>
        </w:rPr>
        <w:t xml:space="preserve">uitable for production of one to 2,500 parts, </w:t>
      </w:r>
      <w:r w:rsidR="00B778A6" w:rsidRPr="00EB063E">
        <w:rPr>
          <w:rFonts w:ascii="Arial" w:hAnsi="Arial" w:cs="Arial"/>
        </w:rPr>
        <w:t xml:space="preserve">Trelleborg’s </w:t>
      </w:r>
      <w:proofErr w:type="spellStart"/>
      <w:r w:rsidR="00B778A6" w:rsidRPr="00EB063E">
        <w:rPr>
          <w:rFonts w:ascii="Arial" w:hAnsi="Arial" w:cs="Arial"/>
        </w:rPr>
        <w:t>iCast</w:t>
      </w:r>
      <w:proofErr w:type="spellEnd"/>
      <w:r w:rsidR="00B778A6" w:rsidRPr="00EB063E">
        <w:rPr>
          <w:rFonts w:ascii="Arial" w:hAnsi="Arial" w:cs="Arial"/>
        </w:rPr>
        <w:t xml:space="preserve">™ manufacturing process can be utilized to produce a wide range of </w:t>
      </w:r>
      <w:r w:rsidR="00E8700E">
        <w:rPr>
          <w:rFonts w:ascii="Arial" w:hAnsi="Arial" w:cs="Arial"/>
        </w:rPr>
        <w:t xml:space="preserve">2-D and 3-D </w:t>
      </w:r>
      <w:r w:rsidR="00B778A6" w:rsidRPr="00EB063E">
        <w:rPr>
          <w:rFonts w:ascii="Arial" w:hAnsi="Arial" w:cs="Arial"/>
        </w:rPr>
        <w:t xml:space="preserve">LSR components including O-Rings, profile seals, diaphragms and custom-molded parts. </w:t>
      </w:r>
    </w:p>
    <w:p w14:paraId="15EEDCD5" w14:textId="77777777" w:rsidR="00E8700E" w:rsidRPr="00EB063E" w:rsidRDefault="00E8700E" w:rsidP="00EB063E">
      <w:pPr>
        <w:spacing w:line="360" w:lineRule="auto"/>
        <w:jc w:val="both"/>
        <w:rPr>
          <w:rFonts w:ascii="Arial" w:hAnsi="Arial" w:cs="Arial"/>
        </w:rPr>
      </w:pPr>
    </w:p>
    <w:p w14:paraId="3D9804FC" w14:textId="079A8F34" w:rsidR="00EB063E" w:rsidRPr="00EB063E" w:rsidRDefault="00EB063E" w:rsidP="00EB063E">
      <w:pPr>
        <w:keepNext/>
        <w:autoSpaceDE w:val="0"/>
        <w:autoSpaceDN w:val="0"/>
        <w:adjustRightInd w:val="0"/>
        <w:spacing w:after="120" w:line="360" w:lineRule="auto"/>
        <w:jc w:val="both"/>
        <w:outlineLvl w:val="0"/>
        <w:rPr>
          <w:rFonts w:ascii="Arial" w:eastAsia="Times New Roman" w:hAnsi="Arial" w:cs="Arial"/>
        </w:rPr>
      </w:pPr>
      <w:r w:rsidRPr="00EB063E">
        <w:rPr>
          <w:rFonts w:ascii="Arial" w:eastAsia="Times New Roman" w:hAnsi="Arial" w:cs="Arial"/>
        </w:rPr>
        <w:t xml:space="preserve">To view a technical webinar on </w:t>
      </w:r>
      <w:proofErr w:type="spellStart"/>
      <w:r w:rsidRPr="00EB063E">
        <w:rPr>
          <w:rFonts w:ascii="Arial" w:eastAsia="Times New Roman" w:hAnsi="Arial" w:cs="Arial"/>
        </w:rPr>
        <w:t>iCast</w:t>
      </w:r>
      <w:proofErr w:type="spellEnd"/>
      <w:r w:rsidR="00E8700E">
        <w:rPr>
          <w:rFonts w:ascii="Arial" w:eastAsia="Times New Roman" w:hAnsi="Arial" w:cs="Arial"/>
        </w:rPr>
        <w:t>™</w:t>
      </w:r>
      <w:r w:rsidRPr="00EB063E">
        <w:rPr>
          <w:rFonts w:ascii="Arial" w:eastAsia="Times New Roman" w:hAnsi="Arial" w:cs="Arial"/>
        </w:rPr>
        <w:t xml:space="preserve"> LSR digital manufacturing, go to: </w:t>
      </w:r>
      <w:hyperlink r:id="rId6" w:history="1">
        <w:r w:rsidRPr="00EB063E">
          <w:rPr>
            <w:rStyle w:val="Hyperlink"/>
            <w:rFonts w:ascii="Arial" w:eastAsia="Times New Roman" w:hAnsi="Arial" w:cs="Arial"/>
          </w:rPr>
          <w:t>https://www.trelleborg.com/en/seals/resources/technical-library/webinars/webinar-icast</w:t>
        </w:r>
      </w:hyperlink>
    </w:p>
    <w:p w14:paraId="0695E9BB" w14:textId="4F747DBB" w:rsidR="00EB063E" w:rsidRPr="00EB063E" w:rsidRDefault="00EB063E" w:rsidP="00EB063E">
      <w:pPr>
        <w:keepNext/>
        <w:autoSpaceDE w:val="0"/>
        <w:autoSpaceDN w:val="0"/>
        <w:adjustRightInd w:val="0"/>
        <w:spacing w:after="120" w:line="360" w:lineRule="auto"/>
        <w:jc w:val="both"/>
        <w:outlineLvl w:val="0"/>
        <w:rPr>
          <w:rFonts w:ascii="Arial" w:eastAsia="Times New Roman" w:hAnsi="Arial" w:cs="Arial"/>
        </w:rPr>
      </w:pPr>
      <w:r w:rsidRPr="00EB063E">
        <w:rPr>
          <w:rFonts w:ascii="Arial" w:eastAsia="Times New Roman" w:hAnsi="Arial" w:cs="Arial"/>
        </w:rPr>
        <w:t xml:space="preserve">To find out more on </w:t>
      </w:r>
      <w:proofErr w:type="spellStart"/>
      <w:r w:rsidRPr="00EB063E">
        <w:rPr>
          <w:rFonts w:ascii="Arial" w:eastAsia="Times New Roman" w:hAnsi="Arial" w:cs="Arial"/>
        </w:rPr>
        <w:t>iCast</w:t>
      </w:r>
      <w:proofErr w:type="spellEnd"/>
      <w:r w:rsidR="00E8700E">
        <w:rPr>
          <w:rFonts w:ascii="Arial" w:eastAsia="Times New Roman" w:hAnsi="Arial" w:cs="Arial"/>
        </w:rPr>
        <w:t>™</w:t>
      </w:r>
      <w:r w:rsidRPr="00EB063E">
        <w:rPr>
          <w:rFonts w:ascii="Arial" w:eastAsia="Times New Roman" w:hAnsi="Arial" w:cs="Arial"/>
        </w:rPr>
        <w:t xml:space="preserve"> LSR digital manufacturing, go to: </w:t>
      </w:r>
      <w:hyperlink r:id="rId7" w:history="1">
        <w:r w:rsidRPr="00EB063E">
          <w:rPr>
            <w:rStyle w:val="Hyperlink"/>
            <w:rFonts w:ascii="Arial" w:eastAsia="Times New Roman" w:hAnsi="Arial" w:cs="Arial"/>
          </w:rPr>
          <w:t>https://www.trelleborg.com/en/seals/products-and-solutions/latest-innovations/icast-lsr</w:t>
        </w:r>
      </w:hyperlink>
    </w:p>
    <w:p w14:paraId="601D15DB" w14:textId="77777777" w:rsidR="00EB063E" w:rsidRPr="00EB063E" w:rsidRDefault="00EB063E" w:rsidP="0083664C">
      <w:pPr>
        <w:keepNext/>
        <w:autoSpaceDE w:val="0"/>
        <w:autoSpaceDN w:val="0"/>
        <w:adjustRightInd w:val="0"/>
        <w:spacing w:after="120" w:line="360" w:lineRule="auto"/>
        <w:jc w:val="both"/>
        <w:outlineLvl w:val="0"/>
        <w:rPr>
          <w:rFonts w:ascii="Arial" w:eastAsia="Times New Roman" w:hAnsi="Arial" w:cs="Arial"/>
        </w:rPr>
      </w:pPr>
    </w:p>
    <w:p w14:paraId="30BE8CCC" w14:textId="77777777" w:rsidR="00EB063E" w:rsidRPr="00EB063E" w:rsidRDefault="00EB063E" w:rsidP="00EB063E">
      <w:pPr>
        <w:autoSpaceDE w:val="0"/>
        <w:autoSpaceDN w:val="0"/>
        <w:adjustRightInd w:val="0"/>
        <w:spacing w:after="120" w:line="360" w:lineRule="auto"/>
        <w:jc w:val="center"/>
        <w:rPr>
          <w:rFonts w:ascii="Arial" w:hAnsi="Arial" w:cs="Arial"/>
          <w:b/>
        </w:rPr>
      </w:pPr>
      <w:r w:rsidRPr="00EB063E">
        <w:rPr>
          <w:rFonts w:ascii="Arial" w:hAnsi="Arial" w:cs="Arial"/>
          <w:b/>
        </w:rPr>
        <w:t>ENDS</w:t>
      </w:r>
    </w:p>
    <w:p w14:paraId="192C4CAD" w14:textId="77777777" w:rsidR="00EB063E" w:rsidRPr="00EB063E" w:rsidRDefault="00EB063E" w:rsidP="00EB063E">
      <w:pPr>
        <w:ind w:right="142"/>
        <w:rPr>
          <w:rFonts w:ascii="Arial" w:hAnsi="Arial" w:cs="Arial"/>
          <w:sz w:val="18"/>
          <w:szCs w:val="18"/>
        </w:rPr>
      </w:pPr>
      <w:r w:rsidRPr="00EB063E">
        <w:rPr>
          <w:rFonts w:ascii="Arial" w:hAnsi="Arial" w:cs="Arial"/>
          <w:b/>
          <w:sz w:val="18"/>
          <w:szCs w:val="18"/>
        </w:rPr>
        <w:t>For more information, please contact:</w:t>
      </w:r>
      <w:r w:rsidRPr="00EB063E">
        <w:rPr>
          <w:rFonts w:ascii="Arial" w:hAnsi="Arial" w:cs="Arial"/>
          <w:b/>
          <w:sz w:val="18"/>
          <w:szCs w:val="18"/>
        </w:rPr>
        <w:br/>
      </w:r>
      <w:r w:rsidRPr="00EB063E">
        <w:rPr>
          <w:rFonts w:ascii="Arial" w:hAnsi="Arial" w:cs="Arial"/>
          <w:sz w:val="18"/>
          <w:szCs w:val="18"/>
        </w:rPr>
        <w:br/>
        <w:t>Sophie Hudson</w:t>
      </w:r>
      <w:r w:rsidRPr="00EB063E">
        <w:rPr>
          <w:rFonts w:ascii="Arial" w:hAnsi="Arial" w:cs="Arial"/>
          <w:sz w:val="18"/>
          <w:szCs w:val="18"/>
        </w:rPr>
        <w:br/>
        <w:t>Tel: +44 (0) 7817 093930</w:t>
      </w:r>
      <w:r w:rsidRPr="00EB063E">
        <w:rPr>
          <w:rFonts w:ascii="Arial" w:hAnsi="Arial" w:cs="Arial"/>
        </w:rPr>
        <w:br/>
      </w:r>
      <w:r w:rsidRPr="00EB063E">
        <w:rPr>
          <w:rFonts w:ascii="Arial" w:hAnsi="Arial" w:cs="Arial"/>
          <w:sz w:val="18"/>
          <w:szCs w:val="18"/>
        </w:rPr>
        <w:t>Email: sophie.hudson@trelleborg.com</w:t>
      </w:r>
    </w:p>
    <w:p w14:paraId="538635CE" w14:textId="77777777" w:rsidR="00EB063E" w:rsidRPr="00EB063E" w:rsidRDefault="00EB063E" w:rsidP="00EB063E">
      <w:pPr>
        <w:tabs>
          <w:tab w:val="left" w:pos="2145"/>
        </w:tabs>
        <w:autoSpaceDE w:val="0"/>
        <w:autoSpaceDN w:val="0"/>
        <w:adjustRightInd w:val="0"/>
        <w:spacing w:line="360" w:lineRule="auto"/>
        <w:jc w:val="both"/>
        <w:rPr>
          <w:rFonts w:ascii="Arial" w:hAnsi="Arial" w:cs="Arial"/>
          <w:i/>
          <w:iCs/>
          <w:sz w:val="18"/>
          <w:szCs w:val="18"/>
        </w:rPr>
      </w:pPr>
      <w:r w:rsidRPr="00EB063E">
        <w:rPr>
          <w:rFonts w:ascii="Arial" w:hAnsi="Arial" w:cs="Arial"/>
          <w:b/>
          <w:iCs/>
          <w:sz w:val="18"/>
          <w:szCs w:val="18"/>
        </w:rPr>
        <w:t>About Trelleborg Sealing Solutions and Trelleborg Group</w:t>
      </w:r>
    </w:p>
    <w:p w14:paraId="5ECAF913" w14:textId="77777777" w:rsidR="00EB063E" w:rsidRPr="00EB063E" w:rsidRDefault="00EB063E" w:rsidP="00EB063E">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EB063E">
        <w:rPr>
          <w:rFonts w:ascii="Arial" w:hAnsi="Arial" w:cs="Arial"/>
          <w:b/>
          <w:i/>
          <w:iCs/>
          <w:sz w:val="18"/>
          <w:szCs w:val="18"/>
        </w:rPr>
        <w:t>Trelleborg Sealing Solutions</w:t>
      </w:r>
      <w:r w:rsidRPr="00EB063E">
        <w:rPr>
          <w:rFonts w:ascii="Arial" w:hAnsi="Arial"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8" w:history="1">
        <w:r w:rsidRPr="00EB063E">
          <w:rPr>
            <w:rStyle w:val="Hyperlink"/>
            <w:rFonts w:ascii="Arial" w:eastAsiaTheme="majorEastAsia" w:hAnsi="Arial" w:cs="Arial"/>
            <w:i/>
            <w:iCs/>
            <w:sz w:val="18"/>
            <w:szCs w:val="18"/>
          </w:rPr>
          <w:t>www.trelleborg.com</w:t>
        </w:r>
      </w:hyperlink>
      <w:r w:rsidRPr="00EB063E">
        <w:rPr>
          <w:rStyle w:val="Hyperlink"/>
          <w:rFonts w:ascii="Arial" w:eastAsiaTheme="majorEastAsia" w:hAnsi="Arial" w:cs="Arial"/>
          <w:i/>
          <w:iCs/>
          <w:sz w:val="18"/>
          <w:szCs w:val="18"/>
        </w:rPr>
        <w:t>/seals</w:t>
      </w:r>
    </w:p>
    <w:p w14:paraId="2BC2348E" w14:textId="77777777" w:rsidR="00EB063E" w:rsidRPr="00EB063E" w:rsidRDefault="00EB063E" w:rsidP="00EB063E">
      <w:pPr>
        <w:ind w:right="142"/>
        <w:jc w:val="both"/>
        <w:rPr>
          <w:rFonts w:ascii="Arial" w:hAnsi="Arial" w:cs="Arial"/>
          <w:i/>
          <w:iCs/>
          <w:sz w:val="18"/>
          <w:szCs w:val="18"/>
        </w:rPr>
      </w:pPr>
      <w:r w:rsidRPr="00EB063E">
        <w:rPr>
          <w:rFonts w:ascii="Arial" w:hAnsi="Arial" w:cs="Arial"/>
          <w:b/>
          <w:bCs/>
          <w:i/>
          <w:iCs/>
          <w:sz w:val="18"/>
          <w:szCs w:val="18"/>
        </w:rPr>
        <w:t xml:space="preserve">Trelleborg </w:t>
      </w:r>
      <w:r w:rsidRPr="00EB063E">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9" w:history="1">
        <w:r w:rsidRPr="00EB063E">
          <w:rPr>
            <w:rStyle w:val="Hyperlink"/>
            <w:rFonts w:ascii="Arial" w:hAnsi="Arial" w:cs="Arial"/>
            <w:i/>
            <w:iCs/>
            <w:sz w:val="18"/>
            <w:szCs w:val="18"/>
          </w:rPr>
          <w:t>www.trelleborg.com</w:t>
        </w:r>
      </w:hyperlink>
      <w:r w:rsidRPr="00EB063E">
        <w:rPr>
          <w:rFonts w:ascii="Arial" w:hAnsi="Arial" w:cs="Arial"/>
          <w:i/>
          <w:iCs/>
          <w:sz w:val="18"/>
          <w:szCs w:val="18"/>
        </w:rPr>
        <w:t xml:space="preserve">. </w:t>
      </w:r>
    </w:p>
    <w:p w14:paraId="5466FF94" w14:textId="77777777" w:rsidR="00EB063E" w:rsidRPr="00EB063E" w:rsidRDefault="00EB063E" w:rsidP="00EB063E">
      <w:pPr>
        <w:spacing w:after="0" w:line="360" w:lineRule="auto"/>
        <w:jc w:val="both"/>
        <w:rPr>
          <w:rFonts w:ascii="Arial" w:hAnsi="Arial" w:cs="Arial"/>
        </w:rPr>
      </w:pPr>
    </w:p>
    <w:p w14:paraId="5AF7F84D" w14:textId="77777777" w:rsidR="00D32635" w:rsidRPr="00EB063E" w:rsidRDefault="00D32635" w:rsidP="0083664C">
      <w:pPr>
        <w:jc w:val="both"/>
        <w:rPr>
          <w:rFonts w:ascii="Arial" w:hAnsi="Arial" w:cs="Arial"/>
        </w:rPr>
      </w:pPr>
    </w:p>
    <w:sectPr w:rsidR="00D32635" w:rsidRPr="00EB06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DF45" w14:textId="77777777" w:rsidR="00510A44" w:rsidRDefault="00510A44" w:rsidP="00E133B6">
      <w:pPr>
        <w:spacing w:after="0" w:line="240" w:lineRule="auto"/>
      </w:pPr>
      <w:r>
        <w:separator/>
      </w:r>
    </w:p>
  </w:endnote>
  <w:endnote w:type="continuationSeparator" w:id="0">
    <w:p w14:paraId="1A49EFA4" w14:textId="77777777" w:rsidR="00510A44" w:rsidRDefault="00510A44" w:rsidP="00E1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B677" w14:textId="77777777" w:rsidR="00510A44" w:rsidRDefault="00510A44" w:rsidP="00E133B6">
      <w:pPr>
        <w:spacing w:after="0" w:line="240" w:lineRule="auto"/>
      </w:pPr>
      <w:r>
        <w:separator/>
      </w:r>
    </w:p>
  </w:footnote>
  <w:footnote w:type="continuationSeparator" w:id="0">
    <w:p w14:paraId="7218C30B" w14:textId="77777777" w:rsidR="00510A44" w:rsidRDefault="00510A44" w:rsidP="00E1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4802" w14:textId="2FAE0431" w:rsidR="00E133B6" w:rsidRDefault="00E133B6" w:rsidP="00E133B6">
    <w:pPr>
      <w:pStyle w:val="Header"/>
      <w:jc w:val="center"/>
    </w:pPr>
    <w:r>
      <w:rPr>
        <w:noProof/>
      </w:rPr>
      <w:drawing>
        <wp:inline distT="0" distB="0" distL="0" distR="0" wp14:anchorId="41E3A3FE" wp14:editId="55171918">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B6"/>
    <w:rsid w:val="000912E6"/>
    <w:rsid w:val="000B204E"/>
    <w:rsid w:val="00103F49"/>
    <w:rsid w:val="00193757"/>
    <w:rsid w:val="002E2065"/>
    <w:rsid w:val="00496F46"/>
    <w:rsid w:val="00510A44"/>
    <w:rsid w:val="00681843"/>
    <w:rsid w:val="006F23BD"/>
    <w:rsid w:val="007A3046"/>
    <w:rsid w:val="0083664C"/>
    <w:rsid w:val="00892F35"/>
    <w:rsid w:val="00895002"/>
    <w:rsid w:val="00B778A6"/>
    <w:rsid w:val="00BA4E2A"/>
    <w:rsid w:val="00C36345"/>
    <w:rsid w:val="00D32635"/>
    <w:rsid w:val="00DB310A"/>
    <w:rsid w:val="00E133B6"/>
    <w:rsid w:val="00E32F65"/>
    <w:rsid w:val="00E8700E"/>
    <w:rsid w:val="00EB063E"/>
    <w:rsid w:val="00F13405"/>
    <w:rsid w:val="00F2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E32F"/>
  <w15:chartTrackingRefBased/>
  <w15:docId w15:val="{CFC2118E-EC6F-48F4-BE23-1C39ABF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B6"/>
  </w:style>
  <w:style w:type="paragraph" w:styleId="Footer">
    <w:name w:val="footer"/>
    <w:basedOn w:val="Normal"/>
    <w:link w:val="FooterChar"/>
    <w:uiPriority w:val="99"/>
    <w:unhideWhenUsed/>
    <w:rsid w:val="00E1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B6"/>
  </w:style>
  <w:style w:type="character" w:styleId="Hyperlink">
    <w:name w:val="Hyperlink"/>
    <w:basedOn w:val="DefaultParagraphFont"/>
    <w:uiPriority w:val="99"/>
    <w:unhideWhenUsed/>
    <w:rsid w:val="00EB063E"/>
    <w:rPr>
      <w:color w:val="0563C1" w:themeColor="hyperlink"/>
      <w:u w:val="single"/>
    </w:rPr>
  </w:style>
  <w:style w:type="character" w:styleId="UnresolvedMention">
    <w:name w:val="Unresolved Mention"/>
    <w:basedOn w:val="DefaultParagraphFont"/>
    <w:uiPriority w:val="99"/>
    <w:semiHidden/>
    <w:unhideWhenUsed/>
    <w:rsid w:val="00EB063E"/>
    <w:rPr>
      <w:color w:val="605E5C"/>
      <w:shd w:val="clear" w:color="auto" w:fill="E1DFDD"/>
    </w:rPr>
  </w:style>
  <w:style w:type="character" w:styleId="CommentReference">
    <w:name w:val="annotation reference"/>
    <w:basedOn w:val="DefaultParagraphFont"/>
    <w:uiPriority w:val="99"/>
    <w:semiHidden/>
    <w:unhideWhenUsed/>
    <w:rsid w:val="00DB310A"/>
    <w:rPr>
      <w:sz w:val="16"/>
      <w:szCs w:val="16"/>
    </w:rPr>
  </w:style>
  <w:style w:type="paragraph" w:styleId="CommentText">
    <w:name w:val="annotation text"/>
    <w:basedOn w:val="Normal"/>
    <w:link w:val="CommentTextChar"/>
    <w:uiPriority w:val="99"/>
    <w:semiHidden/>
    <w:unhideWhenUsed/>
    <w:rsid w:val="00DB310A"/>
    <w:pPr>
      <w:spacing w:line="240" w:lineRule="auto"/>
    </w:pPr>
    <w:rPr>
      <w:sz w:val="20"/>
      <w:szCs w:val="20"/>
    </w:rPr>
  </w:style>
  <w:style w:type="character" w:customStyle="1" w:styleId="CommentTextChar">
    <w:name w:val="Comment Text Char"/>
    <w:basedOn w:val="DefaultParagraphFont"/>
    <w:link w:val="CommentText"/>
    <w:uiPriority w:val="99"/>
    <w:semiHidden/>
    <w:rsid w:val="00DB310A"/>
    <w:rPr>
      <w:sz w:val="20"/>
      <w:szCs w:val="20"/>
    </w:rPr>
  </w:style>
  <w:style w:type="paragraph" w:styleId="CommentSubject">
    <w:name w:val="annotation subject"/>
    <w:basedOn w:val="CommentText"/>
    <w:next w:val="CommentText"/>
    <w:link w:val="CommentSubjectChar"/>
    <w:uiPriority w:val="99"/>
    <w:semiHidden/>
    <w:unhideWhenUsed/>
    <w:rsid w:val="00DB310A"/>
    <w:rPr>
      <w:b/>
      <w:bCs/>
    </w:rPr>
  </w:style>
  <w:style w:type="character" w:customStyle="1" w:styleId="CommentSubjectChar">
    <w:name w:val="Comment Subject Char"/>
    <w:basedOn w:val="CommentTextChar"/>
    <w:link w:val="CommentSubject"/>
    <w:uiPriority w:val="99"/>
    <w:semiHidden/>
    <w:rsid w:val="00DB310A"/>
    <w:rPr>
      <w:b/>
      <w:bCs/>
      <w:sz w:val="20"/>
      <w:szCs w:val="20"/>
    </w:rPr>
  </w:style>
  <w:style w:type="paragraph" w:styleId="Revision">
    <w:name w:val="Revision"/>
    <w:hidden/>
    <w:uiPriority w:val="99"/>
    <w:semiHidden/>
    <w:rsid w:val="0009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trelleborg.com/en/seals/products-and-solutions/latest-innovations/icast-ls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lleborg.com/en/seals/resources/technical-library/webinars/webinar-icast"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0C9B811F-2454-4BC1-8E16-5F1B073B7862}"/>
</file>

<file path=customXml/itemProps2.xml><?xml version="1.0" encoding="utf-8"?>
<ds:datastoreItem xmlns:ds="http://schemas.openxmlformats.org/officeDocument/2006/customXml" ds:itemID="{B410EA7F-EF14-4E1E-A786-A0A520F617B1}"/>
</file>

<file path=customXml/itemProps3.xml><?xml version="1.0" encoding="utf-8"?>
<ds:datastoreItem xmlns:ds="http://schemas.openxmlformats.org/officeDocument/2006/customXml" ds:itemID="{0753F1E1-2411-40E5-A186-F4B078CD48E8}"/>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5</cp:revision>
  <dcterms:created xsi:type="dcterms:W3CDTF">2022-04-08T11:09:00Z</dcterms:created>
  <dcterms:modified xsi:type="dcterms:W3CDTF">2022-04-12T09:50:00Z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