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DB69" w14:textId="77777777" w:rsidR="00B35B1A" w:rsidRPr="00D31C26" w:rsidRDefault="00B35B1A" w:rsidP="008C7ECA">
      <w:pPr>
        <w:spacing w:line="360" w:lineRule="auto"/>
        <w:jc w:val="both"/>
        <w:rPr>
          <w:rFonts w:ascii="Arial" w:hAnsi="Arial" w:cs="Arial"/>
          <w:b/>
          <w:bCs/>
          <w:sz w:val="24"/>
          <w:szCs w:val="24"/>
          <w:lang w:val="en-US"/>
        </w:rPr>
      </w:pPr>
    </w:p>
    <w:p w14:paraId="7346CD09" w14:textId="2C5A7AE1" w:rsidR="00654B36" w:rsidRPr="00D31C26" w:rsidRDefault="00654B36" w:rsidP="008C7ECA">
      <w:pPr>
        <w:spacing w:line="360" w:lineRule="auto"/>
        <w:jc w:val="both"/>
        <w:rPr>
          <w:rFonts w:ascii="Arial" w:hAnsi="Arial" w:cs="Arial"/>
          <w:b/>
          <w:bCs/>
          <w:sz w:val="24"/>
          <w:szCs w:val="24"/>
          <w:lang w:val="en-US"/>
        </w:rPr>
      </w:pPr>
      <w:r w:rsidRPr="00D31C26">
        <w:rPr>
          <w:rFonts w:ascii="Arial" w:hAnsi="Arial" w:cs="Arial"/>
          <w:b/>
          <w:bCs/>
          <w:sz w:val="24"/>
          <w:szCs w:val="24"/>
          <w:lang w:val="en-US"/>
        </w:rPr>
        <w:t xml:space="preserve">Press release                                                                             </w:t>
      </w:r>
      <w:r w:rsidR="00C258C6" w:rsidRPr="00D31C26">
        <w:rPr>
          <w:rFonts w:ascii="Arial" w:hAnsi="Arial" w:cs="Arial"/>
          <w:b/>
          <w:bCs/>
          <w:sz w:val="24"/>
          <w:szCs w:val="24"/>
          <w:lang w:val="en-US"/>
        </w:rPr>
        <w:t xml:space="preserve"> </w:t>
      </w:r>
      <w:r w:rsidRPr="00D31C26">
        <w:rPr>
          <w:rFonts w:ascii="Arial" w:hAnsi="Arial" w:cs="Arial"/>
          <w:b/>
          <w:bCs/>
          <w:sz w:val="24"/>
          <w:szCs w:val="24"/>
          <w:lang w:val="en-US"/>
        </w:rPr>
        <w:t>For immediate distribution</w:t>
      </w:r>
    </w:p>
    <w:p w14:paraId="03252C7D" w14:textId="5A454269" w:rsidR="006F1952" w:rsidRPr="00125EE5" w:rsidRDefault="006F1952" w:rsidP="00152138">
      <w:pPr>
        <w:spacing w:line="360" w:lineRule="auto"/>
        <w:jc w:val="center"/>
        <w:rPr>
          <w:rFonts w:ascii="Arial" w:hAnsi="Arial" w:cs="Arial"/>
          <w:b/>
          <w:bCs/>
          <w:sz w:val="26"/>
          <w:szCs w:val="26"/>
          <w:lang w:val="en-US"/>
        </w:rPr>
      </w:pPr>
      <w:r w:rsidRPr="00125EE5">
        <w:rPr>
          <w:rFonts w:ascii="Arial" w:hAnsi="Arial" w:cs="Arial"/>
          <w:b/>
          <w:bCs/>
          <w:sz w:val="26"/>
          <w:szCs w:val="26"/>
          <w:lang w:val="en-US"/>
        </w:rPr>
        <w:t xml:space="preserve">A Step Change in Automotive </w:t>
      </w:r>
      <w:r w:rsidR="00ED0D82" w:rsidRPr="00125EE5">
        <w:rPr>
          <w:rFonts w:ascii="Arial" w:hAnsi="Arial" w:cs="Arial"/>
          <w:b/>
          <w:bCs/>
          <w:sz w:val="26"/>
          <w:szCs w:val="26"/>
          <w:lang w:val="en-US"/>
        </w:rPr>
        <w:t>Sealing</w:t>
      </w:r>
      <w:r w:rsidR="000754AD" w:rsidRPr="00125EE5">
        <w:rPr>
          <w:rFonts w:ascii="Arial" w:hAnsi="Arial" w:cs="Arial"/>
          <w:b/>
          <w:bCs/>
          <w:sz w:val="26"/>
          <w:szCs w:val="26"/>
          <w:lang w:val="en-US"/>
        </w:rPr>
        <w:t xml:space="preserve"> Solutions</w:t>
      </w:r>
      <w:r w:rsidR="00ED0D82" w:rsidRPr="00125EE5">
        <w:rPr>
          <w:rFonts w:ascii="Arial" w:hAnsi="Arial" w:cs="Arial"/>
          <w:b/>
          <w:bCs/>
          <w:sz w:val="26"/>
          <w:szCs w:val="26"/>
          <w:lang w:val="en-US"/>
        </w:rPr>
        <w:t xml:space="preserve"> </w:t>
      </w:r>
      <w:r w:rsidRPr="00125EE5">
        <w:rPr>
          <w:rFonts w:ascii="Arial" w:hAnsi="Arial" w:cs="Arial"/>
          <w:b/>
          <w:bCs/>
          <w:sz w:val="26"/>
          <w:szCs w:val="26"/>
          <w:lang w:val="en-US"/>
        </w:rPr>
        <w:t xml:space="preserve">– the </w:t>
      </w:r>
      <w:proofErr w:type="spellStart"/>
      <w:r w:rsidRPr="00125EE5">
        <w:rPr>
          <w:rFonts w:ascii="Arial" w:hAnsi="Arial" w:cs="Arial"/>
          <w:b/>
          <w:bCs/>
          <w:sz w:val="26"/>
          <w:szCs w:val="26"/>
          <w:lang w:val="en-US"/>
        </w:rPr>
        <w:t>Rubore</w:t>
      </w:r>
      <w:proofErr w:type="spellEnd"/>
      <w:r w:rsidR="00125EE5" w:rsidRPr="00125EE5">
        <w:rPr>
          <w:rFonts w:ascii="Arial" w:hAnsi="Arial" w:cs="Arial"/>
          <w:b/>
          <w:bCs/>
          <w:sz w:val="26"/>
          <w:szCs w:val="26"/>
          <w:vertAlign w:val="superscript"/>
        </w:rPr>
        <w:t>®</w:t>
      </w:r>
      <w:r w:rsidRPr="00125EE5">
        <w:rPr>
          <w:rFonts w:ascii="Arial" w:hAnsi="Arial" w:cs="Arial"/>
          <w:b/>
          <w:bCs/>
          <w:sz w:val="26"/>
          <w:szCs w:val="26"/>
          <w:lang w:val="en-US"/>
        </w:rPr>
        <w:t xml:space="preserve"> Washer</w:t>
      </w:r>
    </w:p>
    <w:p w14:paraId="4CC3935A" w14:textId="01821218" w:rsidR="00AB0C84" w:rsidRDefault="006F1952" w:rsidP="006F1952">
      <w:pPr>
        <w:spacing w:line="360" w:lineRule="auto"/>
        <w:rPr>
          <w:rFonts w:ascii="Arial" w:hAnsi="Arial" w:cs="Arial"/>
          <w:sz w:val="24"/>
          <w:szCs w:val="24"/>
        </w:rPr>
      </w:pPr>
      <w:r>
        <w:rPr>
          <w:rFonts w:ascii="Arial" w:hAnsi="Arial" w:cs="Arial"/>
          <w:sz w:val="24"/>
          <w:szCs w:val="24"/>
          <w:lang w:val="en-US"/>
        </w:rPr>
        <w:t xml:space="preserve">Trelleborg Sealing Solutions launches the </w:t>
      </w:r>
      <w:proofErr w:type="spellStart"/>
      <w:r>
        <w:rPr>
          <w:rFonts w:ascii="Arial" w:hAnsi="Arial" w:cs="Arial"/>
          <w:sz w:val="24"/>
          <w:szCs w:val="24"/>
          <w:lang w:val="en-US"/>
        </w:rPr>
        <w:t>Rubore</w:t>
      </w:r>
      <w:proofErr w:type="spellEnd"/>
      <w:r w:rsidRPr="006F1952">
        <w:rPr>
          <w:rFonts w:ascii="Arial" w:hAnsi="Arial" w:cs="Arial"/>
          <w:sz w:val="24"/>
          <w:szCs w:val="24"/>
          <w:vertAlign w:val="superscript"/>
        </w:rPr>
        <w:t>®</w:t>
      </w:r>
      <w:r>
        <w:rPr>
          <w:rFonts w:ascii="Arial" w:hAnsi="Arial" w:cs="Arial"/>
          <w:sz w:val="24"/>
          <w:szCs w:val="24"/>
          <w:lang w:val="en-US"/>
        </w:rPr>
        <w:t xml:space="preserve"> </w:t>
      </w:r>
      <w:r w:rsidRPr="006F1952">
        <w:rPr>
          <w:rFonts w:ascii="Arial" w:hAnsi="Arial" w:cs="Arial"/>
          <w:sz w:val="24"/>
          <w:szCs w:val="24"/>
          <w:lang w:val="en-US"/>
        </w:rPr>
        <w:t xml:space="preserve">Washer, a </w:t>
      </w:r>
      <w:r w:rsidR="00EE6DD7">
        <w:rPr>
          <w:rFonts w:ascii="Arial" w:hAnsi="Arial" w:cs="Arial"/>
          <w:sz w:val="24"/>
          <w:szCs w:val="24"/>
          <w:lang w:val="en-US"/>
        </w:rPr>
        <w:t xml:space="preserve">unique </w:t>
      </w:r>
      <w:r>
        <w:rPr>
          <w:rFonts w:ascii="Arial" w:hAnsi="Arial" w:cs="Arial"/>
          <w:sz w:val="24"/>
          <w:szCs w:val="24"/>
          <w:lang w:val="en-US"/>
        </w:rPr>
        <w:t xml:space="preserve">solution </w:t>
      </w:r>
      <w:r w:rsidRPr="006F1952">
        <w:rPr>
          <w:rFonts w:ascii="Arial" w:hAnsi="Arial" w:cs="Arial"/>
          <w:sz w:val="24"/>
          <w:szCs w:val="24"/>
        </w:rPr>
        <w:t>offer</w:t>
      </w:r>
      <w:r>
        <w:rPr>
          <w:rFonts w:ascii="Arial" w:hAnsi="Arial" w:cs="Arial"/>
          <w:sz w:val="24"/>
          <w:szCs w:val="24"/>
        </w:rPr>
        <w:t>ing</w:t>
      </w:r>
      <w:r w:rsidRPr="006F1952">
        <w:rPr>
          <w:rFonts w:ascii="Arial" w:hAnsi="Arial" w:cs="Arial"/>
          <w:sz w:val="24"/>
          <w:szCs w:val="24"/>
        </w:rPr>
        <w:t xml:space="preserve"> virtually leak-free sealing </w:t>
      </w:r>
      <w:r w:rsidR="00EE6DD7">
        <w:rPr>
          <w:rFonts w:ascii="Arial" w:hAnsi="Arial" w:cs="Arial"/>
          <w:sz w:val="24"/>
          <w:szCs w:val="24"/>
        </w:rPr>
        <w:t>beneath</w:t>
      </w:r>
      <w:r w:rsidRPr="006F1952">
        <w:rPr>
          <w:rFonts w:ascii="Arial" w:hAnsi="Arial" w:cs="Arial"/>
          <w:sz w:val="24"/>
          <w:szCs w:val="24"/>
        </w:rPr>
        <w:t xml:space="preserve"> screw</w:t>
      </w:r>
      <w:r w:rsidR="00EE6DD7">
        <w:rPr>
          <w:rFonts w:ascii="Arial" w:hAnsi="Arial" w:cs="Arial"/>
          <w:sz w:val="24"/>
          <w:szCs w:val="24"/>
        </w:rPr>
        <w:t>head</w:t>
      </w:r>
      <w:r w:rsidRPr="006F1952">
        <w:rPr>
          <w:rFonts w:ascii="Arial" w:hAnsi="Arial" w:cs="Arial"/>
          <w:sz w:val="24"/>
          <w:szCs w:val="24"/>
        </w:rPr>
        <w:t>s to safeguard critical systems</w:t>
      </w:r>
      <w:r w:rsidR="004B796E">
        <w:rPr>
          <w:rFonts w:ascii="Arial" w:hAnsi="Arial" w:cs="Arial"/>
          <w:sz w:val="24"/>
          <w:szCs w:val="24"/>
        </w:rPr>
        <w:t xml:space="preserve"> </w:t>
      </w:r>
      <w:r w:rsidR="00EE6DD7">
        <w:rPr>
          <w:rFonts w:ascii="Arial" w:hAnsi="Arial" w:cs="Arial"/>
          <w:sz w:val="24"/>
          <w:szCs w:val="24"/>
        </w:rPr>
        <w:t>in</w:t>
      </w:r>
      <w:r w:rsidR="004B796E">
        <w:rPr>
          <w:rFonts w:ascii="Arial" w:hAnsi="Arial" w:cs="Arial"/>
          <w:sz w:val="24"/>
          <w:szCs w:val="24"/>
        </w:rPr>
        <w:t xml:space="preserve"> electric vehicles</w:t>
      </w:r>
      <w:r>
        <w:rPr>
          <w:rFonts w:ascii="Arial" w:hAnsi="Arial" w:cs="Arial"/>
          <w:sz w:val="24"/>
          <w:szCs w:val="24"/>
        </w:rPr>
        <w:t>.</w:t>
      </w:r>
    </w:p>
    <w:p w14:paraId="0EE6638C" w14:textId="1AD3A0FF" w:rsidR="00ED0D82" w:rsidRDefault="006F1952" w:rsidP="00ED0D82">
      <w:pPr>
        <w:spacing w:line="360" w:lineRule="auto"/>
        <w:rPr>
          <w:rFonts w:ascii="Arial" w:hAnsi="Arial" w:cs="Arial"/>
          <w:sz w:val="24"/>
          <w:szCs w:val="24"/>
          <w:lang w:val="en-US"/>
        </w:rPr>
      </w:pPr>
      <w:r>
        <w:rPr>
          <w:rFonts w:ascii="Arial" w:hAnsi="Arial" w:cs="Arial"/>
          <w:sz w:val="24"/>
          <w:szCs w:val="24"/>
        </w:rPr>
        <w:t xml:space="preserve">In today’s rapidly evolving automotive industry, characterized by vehicles increasingly packed with </w:t>
      </w:r>
      <w:r w:rsidR="00ED0D82">
        <w:rPr>
          <w:rFonts w:ascii="Arial" w:hAnsi="Arial" w:cs="Arial"/>
          <w:sz w:val="24"/>
          <w:szCs w:val="24"/>
        </w:rPr>
        <w:t xml:space="preserve">electrical sensors and controllers, the </w:t>
      </w:r>
      <w:r w:rsidR="00EE6DD7">
        <w:rPr>
          <w:rFonts w:ascii="Arial" w:hAnsi="Arial" w:cs="Arial"/>
          <w:sz w:val="24"/>
          <w:szCs w:val="24"/>
        </w:rPr>
        <w:t>proprietary</w:t>
      </w:r>
      <w:r w:rsidR="00ED0D82">
        <w:rPr>
          <w:rFonts w:ascii="Arial" w:hAnsi="Arial" w:cs="Arial"/>
          <w:sz w:val="24"/>
          <w:szCs w:val="24"/>
        </w:rPr>
        <w:t xml:space="preserve"> composite technology of the </w:t>
      </w:r>
      <w:proofErr w:type="spellStart"/>
      <w:r w:rsidR="00ED0D82">
        <w:rPr>
          <w:rFonts w:ascii="Arial" w:hAnsi="Arial" w:cs="Arial"/>
          <w:sz w:val="24"/>
          <w:szCs w:val="24"/>
          <w:lang w:val="en-US"/>
        </w:rPr>
        <w:t>Rubore</w:t>
      </w:r>
      <w:proofErr w:type="spellEnd"/>
      <w:r w:rsidR="00ED0D82" w:rsidRPr="006F1952">
        <w:rPr>
          <w:rFonts w:ascii="Arial" w:hAnsi="Arial" w:cs="Arial"/>
          <w:sz w:val="24"/>
          <w:szCs w:val="24"/>
          <w:vertAlign w:val="superscript"/>
        </w:rPr>
        <w:t>®</w:t>
      </w:r>
      <w:r w:rsidR="00ED0D82">
        <w:rPr>
          <w:rFonts w:ascii="Arial" w:hAnsi="Arial" w:cs="Arial"/>
          <w:sz w:val="24"/>
          <w:szCs w:val="24"/>
          <w:lang w:val="en-US"/>
        </w:rPr>
        <w:t xml:space="preserve"> </w:t>
      </w:r>
      <w:r w:rsidR="00ED0D82" w:rsidRPr="006F1952">
        <w:rPr>
          <w:rFonts w:ascii="Arial" w:hAnsi="Arial" w:cs="Arial"/>
          <w:sz w:val="24"/>
          <w:szCs w:val="24"/>
          <w:lang w:val="en-US"/>
        </w:rPr>
        <w:t>Washer</w:t>
      </w:r>
      <w:r w:rsidR="00ED0D82">
        <w:rPr>
          <w:rFonts w:ascii="Arial" w:hAnsi="Arial" w:cs="Arial"/>
          <w:sz w:val="24"/>
          <w:szCs w:val="24"/>
          <w:lang w:val="en-US"/>
        </w:rPr>
        <w:t xml:space="preserve"> provides </w:t>
      </w:r>
      <w:r w:rsidR="00D34ACA">
        <w:rPr>
          <w:rFonts w:ascii="Arial" w:hAnsi="Arial" w:cs="Arial"/>
          <w:sz w:val="24"/>
          <w:szCs w:val="24"/>
          <w:lang w:val="en-US"/>
        </w:rPr>
        <w:t>the ultimate protection against corrosion and leakage.</w:t>
      </w:r>
    </w:p>
    <w:p w14:paraId="00D25BFF" w14:textId="1489EAB6" w:rsidR="00D34ACA" w:rsidRDefault="00D34ACA" w:rsidP="00D34ACA">
      <w:pPr>
        <w:spacing w:line="360" w:lineRule="auto"/>
        <w:rPr>
          <w:rFonts w:ascii="Arial" w:hAnsi="Arial" w:cs="Arial"/>
          <w:sz w:val="24"/>
          <w:szCs w:val="24"/>
        </w:rPr>
      </w:pPr>
      <w:r w:rsidRPr="006F1952">
        <w:rPr>
          <w:rFonts w:ascii="Arial" w:hAnsi="Arial" w:cs="Arial"/>
          <w:sz w:val="24"/>
          <w:szCs w:val="24"/>
        </w:rPr>
        <w:t xml:space="preserve">Ideal </w:t>
      </w:r>
      <w:r>
        <w:rPr>
          <w:rFonts w:ascii="Arial" w:hAnsi="Arial" w:cs="Arial"/>
          <w:sz w:val="24"/>
          <w:szCs w:val="24"/>
        </w:rPr>
        <w:t>wherever screws and bolts are used</w:t>
      </w:r>
      <w:r w:rsidRPr="006F1952">
        <w:rPr>
          <w:rFonts w:ascii="Arial" w:hAnsi="Arial" w:cs="Arial"/>
          <w:sz w:val="24"/>
          <w:szCs w:val="24"/>
        </w:rPr>
        <w:t xml:space="preserve">, </w:t>
      </w:r>
      <w:r>
        <w:rPr>
          <w:rFonts w:ascii="Arial" w:hAnsi="Arial" w:cs="Arial"/>
          <w:sz w:val="24"/>
          <w:szCs w:val="24"/>
        </w:rPr>
        <w:t>the</w:t>
      </w:r>
      <w:r w:rsidRPr="006F1952">
        <w:rPr>
          <w:rFonts w:ascii="Arial" w:hAnsi="Arial" w:cs="Arial"/>
          <w:sz w:val="24"/>
          <w:szCs w:val="24"/>
        </w:rPr>
        <w:t xml:space="preserve"> </w:t>
      </w:r>
      <w:proofErr w:type="spellStart"/>
      <w:r w:rsidRPr="006F1952">
        <w:rPr>
          <w:rFonts w:ascii="Arial" w:hAnsi="Arial" w:cs="Arial"/>
          <w:sz w:val="24"/>
          <w:szCs w:val="24"/>
        </w:rPr>
        <w:t>Rubore</w:t>
      </w:r>
      <w:proofErr w:type="spellEnd"/>
      <w:r w:rsidRPr="00ED0D82">
        <w:rPr>
          <w:rFonts w:ascii="Arial" w:hAnsi="Arial" w:cs="Arial"/>
          <w:sz w:val="24"/>
          <w:szCs w:val="24"/>
          <w:vertAlign w:val="superscript"/>
        </w:rPr>
        <w:t>®</w:t>
      </w:r>
      <w:r w:rsidRPr="006F1952">
        <w:rPr>
          <w:rFonts w:ascii="Arial" w:hAnsi="Arial" w:cs="Arial"/>
          <w:sz w:val="24"/>
          <w:szCs w:val="24"/>
        </w:rPr>
        <w:t xml:space="preserve"> </w:t>
      </w:r>
      <w:r w:rsidR="00EE6DD7">
        <w:rPr>
          <w:rFonts w:ascii="Arial" w:hAnsi="Arial" w:cs="Arial"/>
          <w:sz w:val="24"/>
          <w:szCs w:val="24"/>
        </w:rPr>
        <w:t>Washer</w:t>
      </w:r>
      <w:r w:rsidRPr="006F1952">
        <w:rPr>
          <w:rFonts w:ascii="Arial" w:hAnsi="Arial" w:cs="Arial"/>
          <w:sz w:val="24"/>
          <w:szCs w:val="24"/>
        </w:rPr>
        <w:t xml:space="preserve"> </w:t>
      </w:r>
      <w:r>
        <w:rPr>
          <w:rFonts w:ascii="Arial" w:hAnsi="Arial" w:cs="Arial"/>
          <w:sz w:val="24"/>
          <w:szCs w:val="24"/>
        </w:rPr>
        <w:t>is constructed u</w:t>
      </w:r>
      <w:r w:rsidRPr="006F1952">
        <w:rPr>
          <w:rFonts w:ascii="Arial" w:hAnsi="Arial" w:cs="Arial"/>
          <w:sz w:val="24"/>
          <w:szCs w:val="24"/>
        </w:rPr>
        <w:t>sing advanced processing technologies</w:t>
      </w:r>
      <w:r w:rsidR="00EE6DD7">
        <w:rPr>
          <w:rFonts w:ascii="Arial" w:hAnsi="Arial" w:cs="Arial"/>
          <w:sz w:val="24"/>
          <w:szCs w:val="24"/>
        </w:rPr>
        <w:t xml:space="preserve">. Rubber is </w:t>
      </w:r>
      <w:r w:rsidRPr="006F1952">
        <w:rPr>
          <w:rFonts w:ascii="Arial" w:hAnsi="Arial" w:cs="Arial"/>
          <w:sz w:val="24"/>
          <w:szCs w:val="24"/>
        </w:rPr>
        <w:t>vulcanize</w:t>
      </w:r>
      <w:r w:rsidR="00EE6DD7">
        <w:rPr>
          <w:rFonts w:ascii="Arial" w:hAnsi="Arial" w:cs="Arial"/>
          <w:sz w:val="24"/>
          <w:szCs w:val="24"/>
        </w:rPr>
        <w:t>d</w:t>
      </w:r>
      <w:r w:rsidRPr="006F1952">
        <w:rPr>
          <w:rFonts w:ascii="Arial" w:hAnsi="Arial" w:cs="Arial"/>
          <w:sz w:val="24"/>
          <w:szCs w:val="24"/>
        </w:rPr>
        <w:t xml:space="preserve"> </w:t>
      </w:r>
      <w:r>
        <w:rPr>
          <w:rFonts w:ascii="Arial" w:hAnsi="Arial" w:cs="Arial"/>
          <w:sz w:val="24"/>
          <w:szCs w:val="24"/>
        </w:rPr>
        <w:t>to both sides of</w:t>
      </w:r>
      <w:r w:rsidRPr="006F1952">
        <w:rPr>
          <w:rFonts w:ascii="Arial" w:hAnsi="Arial" w:cs="Arial"/>
          <w:sz w:val="24"/>
          <w:szCs w:val="24"/>
        </w:rPr>
        <w:t xml:space="preserve"> the carrier metal to produce a </w:t>
      </w:r>
      <w:r w:rsidR="00492D0F">
        <w:rPr>
          <w:rFonts w:ascii="Arial" w:hAnsi="Arial" w:cs="Arial"/>
          <w:sz w:val="24"/>
          <w:szCs w:val="24"/>
        </w:rPr>
        <w:t xml:space="preserve">practically indestructible </w:t>
      </w:r>
      <w:r>
        <w:rPr>
          <w:rFonts w:ascii="Arial" w:hAnsi="Arial" w:cs="Arial"/>
          <w:sz w:val="24"/>
          <w:szCs w:val="24"/>
        </w:rPr>
        <w:t xml:space="preserve">three-layer </w:t>
      </w:r>
      <w:r w:rsidRPr="006F1952">
        <w:rPr>
          <w:rFonts w:ascii="Arial" w:hAnsi="Arial" w:cs="Arial"/>
          <w:sz w:val="24"/>
          <w:szCs w:val="24"/>
        </w:rPr>
        <w:t>laminate</w:t>
      </w:r>
      <w:r w:rsidR="00EE6DD7">
        <w:rPr>
          <w:rFonts w:ascii="Arial" w:hAnsi="Arial" w:cs="Arial"/>
          <w:sz w:val="24"/>
          <w:szCs w:val="24"/>
        </w:rPr>
        <w:t xml:space="preserve"> from which</w:t>
      </w:r>
      <w:r w:rsidR="00492D0F">
        <w:rPr>
          <w:rFonts w:ascii="Arial" w:hAnsi="Arial" w:cs="Arial"/>
          <w:sz w:val="24"/>
          <w:szCs w:val="24"/>
        </w:rPr>
        <w:t xml:space="preserve"> washers of various diameters and thickness are stamped.</w:t>
      </w:r>
    </w:p>
    <w:p w14:paraId="211FE808" w14:textId="7174B821" w:rsidR="00D34ACA" w:rsidRDefault="00D34ACA" w:rsidP="00D34ACA">
      <w:pPr>
        <w:spacing w:line="360" w:lineRule="auto"/>
        <w:rPr>
          <w:rFonts w:ascii="Arial" w:hAnsi="Arial" w:cs="Arial"/>
          <w:sz w:val="24"/>
          <w:szCs w:val="24"/>
          <w:lang w:val="en-US"/>
        </w:rPr>
      </w:pPr>
      <w:r>
        <w:rPr>
          <w:rFonts w:ascii="Arial" w:hAnsi="Arial" w:cs="Arial"/>
          <w:sz w:val="24"/>
          <w:szCs w:val="24"/>
          <w:lang w:val="en-US"/>
        </w:rPr>
        <w:t>Axel Weiman</w:t>
      </w:r>
      <w:r w:rsidR="00A55FC9">
        <w:rPr>
          <w:rFonts w:ascii="Arial" w:hAnsi="Arial" w:cs="Arial"/>
          <w:sz w:val="24"/>
          <w:szCs w:val="24"/>
          <w:lang w:val="en-US"/>
        </w:rPr>
        <w:t>n</w:t>
      </w:r>
      <w:r>
        <w:rPr>
          <w:rFonts w:ascii="Arial" w:hAnsi="Arial" w:cs="Arial"/>
          <w:sz w:val="24"/>
          <w:szCs w:val="24"/>
          <w:lang w:val="en-US"/>
        </w:rPr>
        <w:t xml:space="preserve">, </w:t>
      </w:r>
      <w:r w:rsidRPr="001828C7">
        <w:rPr>
          <w:rFonts w:ascii="Arial" w:hAnsi="Arial" w:cs="Arial"/>
          <w:sz w:val="24"/>
          <w:szCs w:val="24"/>
          <w:lang w:val="en-US"/>
        </w:rPr>
        <w:t>Director Global Segment Automotive at Trelleborg Sealing Solutions</w:t>
      </w:r>
      <w:r>
        <w:rPr>
          <w:rFonts w:ascii="Arial" w:hAnsi="Arial" w:cs="Arial"/>
          <w:sz w:val="24"/>
          <w:szCs w:val="24"/>
          <w:lang w:val="en-US"/>
        </w:rPr>
        <w:t xml:space="preserve">, says: “The sensitive electronics of today’s cars </w:t>
      </w:r>
      <w:r w:rsidRPr="001828C7">
        <w:rPr>
          <w:rFonts w:ascii="Arial" w:hAnsi="Arial" w:cs="Arial"/>
          <w:sz w:val="24"/>
          <w:szCs w:val="24"/>
          <w:lang w:val="en-US"/>
        </w:rPr>
        <w:t>must be optimally protected from external influences such as temperature, dirt, rain, snow or road salt</w:t>
      </w:r>
      <w:r>
        <w:rPr>
          <w:rFonts w:ascii="Arial" w:hAnsi="Arial" w:cs="Arial"/>
          <w:sz w:val="24"/>
          <w:szCs w:val="24"/>
          <w:lang w:val="en-US"/>
        </w:rPr>
        <w:t xml:space="preserve">. </w:t>
      </w:r>
    </w:p>
    <w:p w14:paraId="60153CB1" w14:textId="5C127533" w:rsidR="00D34ACA" w:rsidRDefault="00D34ACA" w:rsidP="00D34ACA">
      <w:pPr>
        <w:spacing w:line="360" w:lineRule="auto"/>
        <w:rPr>
          <w:rFonts w:ascii="Arial" w:hAnsi="Arial" w:cs="Arial"/>
          <w:sz w:val="24"/>
          <w:szCs w:val="24"/>
          <w:lang w:val="en-US"/>
        </w:rPr>
      </w:pPr>
      <w:r w:rsidRPr="001828C7">
        <w:rPr>
          <w:rFonts w:ascii="Arial" w:hAnsi="Arial" w:cs="Arial"/>
          <w:sz w:val="24"/>
          <w:szCs w:val="24"/>
          <w:lang w:val="en-US"/>
        </w:rPr>
        <w:t>"</w:t>
      </w:r>
      <w:r w:rsidR="004878D6">
        <w:rPr>
          <w:rFonts w:ascii="Arial" w:hAnsi="Arial" w:cs="Arial"/>
          <w:sz w:val="24"/>
          <w:szCs w:val="24"/>
          <w:lang w:val="en-US"/>
        </w:rPr>
        <w:t xml:space="preserve">The </w:t>
      </w:r>
      <w:r w:rsidR="00A55FC9">
        <w:rPr>
          <w:rFonts w:ascii="Arial" w:hAnsi="Arial" w:cs="Arial"/>
          <w:sz w:val="24"/>
          <w:szCs w:val="24"/>
          <w:lang w:val="en-US"/>
        </w:rPr>
        <w:t xml:space="preserve">plain </w:t>
      </w:r>
      <w:r w:rsidR="004878D6">
        <w:rPr>
          <w:rFonts w:ascii="Arial" w:hAnsi="Arial" w:cs="Arial"/>
          <w:sz w:val="24"/>
          <w:szCs w:val="24"/>
          <w:lang w:val="en-US"/>
        </w:rPr>
        <w:t xml:space="preserve">washer is </w:t>
      </w:r>
      <w:r w:rsidR="004878D6" w:rsidRPr="004878D6">
        <w:rPr>
          <w:rFonts w:ascii="Arial" w:hAnsi="Arial" w:cs="Arial"/>
          <w:sz w:val="24"/>
          <w:szCs w:val="24"/>
          <w:lang w:val="en-US"/>
        </w:rPr>
        <w:t>installed around half a billion times a day in new vehicles worldwide.</w:t>
      </w:r>
      <w:r w:rsidR="004878D6">
        <w:rPr>
          <w:rFonts w:ascii="Arial" w:hAnsi="Arial" w:cs="Arial"/>
          <w:sz w:val="24"/>
          <w:szCs w:val="24"/>
          <w:lang w:val="en-US"/>
        </w:rPr>
        <w:t xml:space="preserve"> But t</w:t>
      </w:r>
      <w:r>
        <w:rPr>
          <w:rFonts w:ascii="Arial" w:hAnsi="Arial" w:cs="Arial"/>
          <w:sz w:val="24"/>
          <w:szCs w:val="24"/>
          <w:lang w:val="en-US"/>
        </w:rPr>
        <w:t>he</w:t>
      </w:r>
      <w:r w:rsidRPr="001828C7">
        <w:rPr>
          <w:rFonts w:ascii="Arial" w:hAnsi="Arial" w:cs="Arial"/>
          <w:sz w:val="24"/>
          <w:szCs w:val="24"/>
          <w:lang w:val="en-US"/>
        </w:rPr>
        <w:t xml:space="preserve"> </w:t>
      </w:r>
      <w:proofErr w:type="spellStart"/>
      <w:r w:rsidRPr="001828C7">
        <w:rPr>
          <w:rFonts w:ascii="Arial" w:hAnsi="Arial" w:cs="Arial"/>
          <w:sz w:val="24"/>
          <w:szCs w:val="24"/>
          <w:lang w:val="en-US"/>
        </w:rPr>
        <w:t>Rubore</w:t>
      </w:r>
      <w:proofErr w:type="spellEnd"/>
      <w:r w:rsidRPr="001828C7">
        <w:rPr>
          <w:rFonts w:ascii="Arial" w:hAnsi="Arial" w:cs="Arial"/>
          <w:sz w:val="24"/>
          <w:szCs w:val="24"/>
          <w:vertAlign w:val="superscript"/>
          <w:lang w:val="en-US"/>
        </w:rPr>
        <w:t>®</w:t>
      </w:r>
      <w:r w:rsidRPr="001828C7">
        <w:rPr>
          <w:rFonts w:ascii="Arial" w:hAnsi="Arial" w:cs="Arial"/>
          <w:sz w:val="24"/>
          <w:szCs w:val="24"/>
          <w:lang w:val="en-US"/>
        </w:rPr>
        <w:t xml:space="preserve"> Washer</w:t>
      </w:r>
      <w:r>
        <w:rPr>
          <w:rFonts w:ascii="Arial" w:hAnsi="Arial" w:cs="Arial"/>
          <w:sz w:val="24"/>
          <w:szCs w:val="24"/>
          <w:lang w:val="en-US"/>
        </w:rPr>
        <w:t xml:space="preserve"> is unique</w:t>
      </w:r>
      <w:r w:rsidR="004878D6">
        <w:rPr>
          <w:rFonts w:ascii="Arial" w:hAnsi="Arial" w:cs="Arial"/>
          <w:sz w:val="24"/>
          <w:szCs w:val="24"/>
          <w:lang w:val="en-US"/>
        </w:rPr>
        <w:t xml:space="preserve">, </w:t>
      </w:r>
      <w:r w:rsidRPr="001828C7">
        <w:rPr>
          <w:rFonts w:ascii="Arial" w:hAnsi="Arial" w:cs="Arial"/>
          <w:sz w:val="24"/>
          <w:szCs w:val="24"/>
          <w:lang w:val="en-US"/>
        </w:rPr>
        <w:t>adapt</w:t>
      </w:r>
      <w:r w:rsidR="004878D6">
        <w:rPr>
          <w:rFonts w:ascii="Arial" w:hAnsi="Arial" w:cs="Arial"/>
          <w:sz w:val="24"/>
          <w:szCs w:val="24"/>
          <w:lang w:val="en-US"/>
        </w:rPr>
        <w:t>ing</w:t>
      </w:r>
      <w:r w:rsidRPr="001828C7">
        <w:rPr>
          <w:rFonts w:ascii="Arial" w:hAnsi="Arial" w:cs="Arial"/>
          <w:sz w:val="24"/>
          <w:szCs w:val="24"/>
          <w:lang w:val="en-US"/>
        </w:rPr>
        <w:t xml:space="preserve"> flexibly to surfaces thanks to its rubber layer</w:t>
      </w:r>
      <w:r>
        <w:rPr>
          <w:rFonts w:ascii="Arial" w:hAnsi="Arial" w:cs="Arial"/>
          <w:sz w:val="24"/>
          <w:szCs w:val="24"/>
          <w:lang w:val="en-US"/>
        </w:rPr>
        <w:t>s</w:t>
      </w:r>
      <w:r w:rsidRPr="001828C7">
        <w:rPr>
          <w:rFonts w:ascii="Arial" w:hAnsi="Arial" w:cs="Arial"/>
          <w:sz w:val="24"/>
          <w:szCs w:val="24"/>
          <w:lang w:val="en-US"/>
        </w:rPr>
        <w:t xml:space="preserve">. Even if the metal </w:t>
      </w:r>
      <w:r w:rsidR="00EE6DD7">
        <w:rPr>
          <w:rFonts w:ascii="Arial" w:hAnsi="Arial" w:cs="Arial"/>
          <w:sz w:val="24"/>
          <w:szCs w:val="24"/>
          <w:lang w:val="en-US"/>
        </w:rPr>
        <w:t xml:space="preserve">countersurface </w:t>
      </w:r>
      <w:r w:rsidRPr="001828C7">
        <w:rPr>
          <w:rFonts w:ascii="Arial" w:hAnsi="Arial" w:cs="Arial"/>
          <w:sz w:val="24"/>
          <w:szCs w:val="24"/>
          <w:lang w:val="en-US"/>
        </w:rPr>
        <w:t xml:space="preserve">has tiny scratches or cavities, </w:t>
      </w:r>
      <w:r w:rsidR="00A41DD1" w:rsidRPr="00A41DD1">
        <w:rPr>
          <w:rFonts w:ascii="Arial" w:hAnsi="Arial" w:cs="Arial"/>
          <w:sz w:val="24"/>
          <w:szCs w:val="24"/>
        </w:rPr>
        <w:t>the external rubber layer overcomes and seals these surface imperfections</w:t>
      </w:r>
      <w:r w:rsidR="00A55FC9">
        <w:rPr>
          <w:rFonts w:ascii="Arial" w:hAnsi="Arial" w:cs="Arial"/>
          <w:sz w:val="24"/>
          <w:szCs w:val="24"/>
        </w:rPr>
        <w:t>.”</w:t>
      </w:r>
    </w:p>
    <w:p w14:paraId="1A1D7D58" w14:textId="05AA3D20" w:rsidR="004B796E" w:rsidRPr="004B796E" w:rsidRDefault="00D34ACA" w:rsidP="004B796E">
      <w:pPr>
        <w:spacing w:line="360" w:lineRule="auto"/>
        <w:rPr>
          <w:rFonts w:ascii="Arial" w:hAnsi="Arial" w:cs="Arial"/>
          <w:sz w:val="24"/>
          <w:szCs w:val="24"/>
          <w:lang w:val="en-US"/>
        </w:rPr>
      </w:pPr>
      <w:r>
        <w:rPr>
          <w:rFonts w:ascii="Arial" w:hAnsi="Arial" w:cs="Arial"/>
          <w:sz w:val="24"/>
          <w:szCs w:val="24"/>
          <w:lang w:val="en-US"/>
        </w:rPr>
        <w:t>It is suitable w</w:t>
      </w:r>
      <w:r w:rsidR="004B796E" w:rsidRPr="004B796E">
        <w:rPr>
          <w:rFonts w:ascii="Arial" w:hAnsi="Arial" w:cs="Arial"/>
          <w:sz w:val="24"/>
          <w:szCs w:val="24"/>
          <w:lang w:val="en-US"/>
        </w:rPr>
        <w:t xml:space="preserve">herever electrical sensors, control units or battery systems are </w:t>
      </w:r>
      <w:r>
        <w:rPr>
          <w:rFonts w:ascii="Arial" w:hAnsi="Arial" w:cs="Arial"/>
          <w:sz w:val="24"/>
          <w:szCs w:val="24"/>
          <w:lang w:val="en-US"/>
        </w:rPr>
        <w:t>enclosed</w:t>
      </w:r>
      <w:r w:rsidR="004B796E" w:rsidRPr="004B796E">
        <w:rPr>
          <w:rFonts w:ascii="Arial" w:hAnsi="Arial" w:cs="Arial"/>
          <w:sz w:val="24"/>
          <w:szCs w:val="24"/>
          <w:lang w:val="en-US"/>
        </w:rPr>
        <w:t xml:space="preserve"> in bolted housings</w:t>
      </w:r>
      <w:r>
        <w:rPr>
          <w:rFonts w:ascii="Arial" w:hAnsi="Arial" w:cs="Arial"/>
          <w:sz w:val="24"/>
          <w:szCs w:val="24"/>
          <w:lang w:val="en-US"/>
        </w:rPr>
        <w:t>, which</w:t>
      </w:r>
      <w:r w:rsidR="004B796E" w:rsidRPr="004B796E">
        <w:rPr>
          <w:rFonts w:ascii="Arial" w:hAnsi="Arial" w:cs="Arial"/>
          <w:sz w:val="24"/>
          <w:szCs w:val="24"/>
          <w:lang w:val="en-US"/>
        </w:rPr>
        <w:t xml:space="preserve"> have a clear advantage over bonded or welded alternatives due to recycling requirements and repairs. </w:t>
      </w:r>
      <w:bookmarkStart w:id="0" w:name="_Hlk159834890"/>
      <w:r w:rsidR="00A41DD1" w:rsidRPr="00A41DD1">
        <w:rPr>
          <w:rFonts w:ascii="Arial" w:hAnsi="Arial" w:cs="Arial"/>
          <w:sz w:val="24"/>
          <w:szCs w:val="24"/>
        </w:rPr>
        <w:t xml:space="preserve">The insulating rubber layers of </w:t>
      </w:r>
      <w:proofErr w:type="spellStart"/>
      <w:r w:rsidR="00A41DD1" w:rsidRPr="00A41DD1">
        <w:rPr>
          <w:rFonts w:ascii="Arial" w:hAnsi="Arial" w:cs="Arial"/>
          <w:sz w:val="24"/>
          <w:szCs w:val="24"/>
        </w:rPr>
        <w:t>Rubore</w:t>
      </w:r>
      <w:proofErr w:type="spellEnd"/>
      <w:r w:rsidR="00A41DD1" w:rsidRPr="00125EE5">
        <w:rPr>
          <w:rFonts w:ascii="Arial" w:hAnsi="Arial" w:cs="Arial"/>
          <w:sz w:val="24"/>
          <w:szCs w:val="24"/>
          <w:vertAlign w:val="superscript"/>
        </w:rPr>
        <w:t>®</w:t>
      </w:r>
      <w:r w:rsidR="00A41DD1" w:rsidRPr="00A41DD1">
        <w:rPr>
          <w:rFonts w:ascii="Arial" w:hAnsi="Arial" w:cs="Arial"/>
          <w:sz w:val="24"/>
          <w:szCs w:val="24"/>
        </w:rPr>
        <w:t xml:space="preserve"> Washer </w:t>
      </w:r>
      <w:r w:rsidR="00A41DD1">
        <w:rPr>
          <w:rFonts w:ascii="Arial" w:hAnsi="Arial" w:cs="Arial"/>
          <w:sz w:val="24"/>
          <w:szCs w:val="24"/>
        </w:rPr>
        <w:t>prevent</w:t>
      </w:r>
      <w:r w:rsidR="00A41DD1" w:rsidRPr="00A41DD1">
        <w:rPr>
          <w:rFonts w:ascii="Arial" w:hAnsi="Arial" w:cs="Arial"/>
          <w:sz w:val="24"/>
          <w:szCs w:val="24"/>
        </w:rPr>
        <w:t xml:space="preserve"> various types of corrosion induced </w:t>
      </w:r>
      <w:r w:rsidR="00D15911">
        <w:rPr>
          <w:rFonts w:ascii="Arial" w:hAnsi="Arial" w:cs="Arial"/>
          <w:sz w:val="24"/>
          <w:szCs w:val="24"/>
        </w:rPr>
        <w:t xml:space="preserve">by </w:t>
      </w:r>
      <w:r w:rsidR="00A41DD1" w:rsidRPr="00A41DD1">
        <w:rPr>
          <w:rFonts w:ascii="Arial" w:hAnsi="Arial" w:cs="Arial"/>
          <w:sz w:val="24"/>
          <w:szCs w:val="24"/>
        </w:rPr>
        <w:t>metal-to-metal contact</w:t>
      </w:r>
      <w:r w:rsidR="004B796E" w:rsidRPr="004B796E">
        <w:rPr>
          <w:rFonts w:ascii="Arial" w:hAnsi="Arial" w:cs="Arial"/>
          <w:sz w:val="24"/>
          <w:szCs w:val="24"/>
          <w:lang w:val="en-US"/>
        </w:rPr>
        <w:t xml:space="preserve">. </w:t>
      </w:r>
      <w:bookmarkEnd w:id="0"/>
    </w:p>
    <w:p w14:paraId="273AE986" w14:textId="77777777" w:rsidR="004B796E" w:rsidRPr="004B796E" w:rsidRDefault="004B796E" w:rsidP="00ED0D82">
      <w:pPr>
        <w:spacing w:line="360" w:lineRule="auto"/>
        <w:rPr>
          <w:rFonts w:ascii="Arial" w:hAnsi="Arial" w:cs="Arial"/>
          <w:sz w:val="24"/>
          <w:szCs w:val="24"/>
          <w:lang w:val="en-US"/>
        </w:rPr>
      </w:pPr>
    </w:p>
    <w:p w14:paraId="7859E0A8" w14:textId="221B0CDE" w:rsidR="00D34ACA" w:rsidRDefault="004B796E" w:rsidP="001828C7">
      <w:pPr>
        <w:spacing w:line="360" w:lineRule="auto"/>
        <w:rPr>
          <w:rFonts w:ascii="Arial" w:hAnsi="Arial" w:cs="Arial"/>
          <w:sz w:val="24"/>
          <w:szCs w:val="24"/>
        </w:rPr>
      </w:pPr>
      <w:r w:rsidRPr="004B796E">
        <w:rPr>
          <w:rFonts w:ascii="Arial" w:hAnsi="Arial" w:cs="Arial"/>
          <w:sz w:val="24"/>
          <w:szCs w:val="24"/>
        </w:rPr>
        <w:lastRenderedPageBreak/>
        <w:t xml:space="preserve">The </w:t>
      </w:r>
      <w:proofErr w:type="spellStart"/>
      <w:r w:rsidRPr="004B796E">
        <w:rPr>
          <w:rFonts w:ascii="Arial" w:hAnsi="Arial" w:cs="Arial"/>
          <w:sz w:val="24"/>
          <w:szCs w:val="24"/>
        </w:rPr>
        <w:t>Rubore</w:t>
      </w:r>
      <w:proofErr w:type="spellEnd"/>
      <w:r w:rsidRPr="004B796E">
        <w:rPr>
          <w:rFonts w:ascii="Arial" w:hAnsi="Arial" w:cs="Arial"/>
          <w:sz w:val="24"/>
          <w:szCs w:val="24"/>
          <w:vertAlign w:val="superscript"/>
        </w:rPr>
        <w:t>®</w:t>
      </w:r>
      <w:r w:rsidRPr="004B796E">
        <w:rPr>
          <w:rFonts w:ascii="Arial" w:hAnsi="Arial" w:cs="Arial"/>
          <w:sz w:val="24"/>
          <w:szCs w:val="24"/>
        </w:rPr>
        <w:t xml:space="preserve"> Washer is proven to perform in the harshest environments</w:t>
      </w:r>
      <w:r w:rsidR="004878D6">
        <w:rPr>
          <w:rFonts w:ascii="Arial" w:hAnsi="Arial" w:cs="Arial"/>
          <w:sz w:val="24"/>
          <w:szCs w:val="24"/>
        </w:rPr>
        <w:t xml:space="preserve">, </w:t>
      </w:r>
      <w:r w:rsidRPr="004B796E">
        <w:rPr>
          <w:rFonts w:ascii="Arial" w:hAnsi="Arial" w:cs="Arial"/>
          <w:sz w:val="24"/>
          <w:szCs w:val="24"/>
        </w:rPr>
        <w:t>resist</w:t>
      </w:r>
      <w:r w:rsidR="004878D6">
        <w:rPr>
          <w:rFonts w:ascii="Arial" w:hAnsi="Arial" w:cs="Arial"/>
          <w:sz w:val="24"/>
          <w:szCs w:val="24"/>
        </w:rPr>
        <w:t>ing</w:t>
      </w:r>
      <w:r w:rsidRPr="004B796E">
        <w:rPr>
          <w:rFonts w:ascii="Arial" w:hAnsi="Arial" w:cs="Arial"/>
          <w:sz w:val="24"/>
          <w:szCs w:val="24"/>
        </w:rPr>
        <w:t xml:space="preserve"> corrosion</w:t>
      </w:r>
      <w:r w:rsidR="004878D6">
        <w:rPr>
          <w:rFonts w:ascii="Arial" w:hAnsi="Arial" w:cs="Arial"/>
          <w:sz w:val="24"/>
          <w:szCs w:val="24"/>
        </w:rPr>
        <w:t xml:space="preserve"> to</w:t>
      </w:r>
      <w:r w:rsidRPr="004B796E">
        <w:rPr>
          <w:rFonts w:ascii="Arial" w:hAnsi="Arial" w:cs="Arial"/>
          <w:sz w:val="24"/>
          <w:szCs w:val="24"/>
        </w:rPr>
        <w:t xml:space="preserve"> meet the toughest original equipment manufacturer (OEM) requirements.</w:t>
      </w:r>
    </w:p>
    <w:p w14:paraId="4035573F" w14:textId="2902D7E6" w:rsidR="006F1952" w:rsidRDefault="00925E27" w:rsidP="006F1952">
      <w:pPr>
        <w:spacing w:line="360" w:lineRule="auto"/>
        <w:rPr>
          <w:rFonts w:ascii="Arial" w:hAnsi="Arial" w:cs="Arial"/>
          <w:sz w:val="24"/>
          <w:szCs w:val="24"/>
        </w:rPr>
      </w:pPr>
      <w:r w:rsidRPr="00925E27">
        <w:rPr>
          <w:rFonts w:ascii="Arial" w:hAnsi="Arial" w:cs="Arial"/>
          <w:sz w:val="24"/>
          <w:szCs w:val="24"/>
        </w:rPr>
        <w:t>It is particularly effective at protecting the battery pack of electric cars, which require numerous screws or bolts</w:t>
      </w:r>
      <w:r w:rsidR="000754AD">
        <w:rPr>
          <w:rFonts w:ascii="Arial" w:hAnsi="Arial" w:cs="Arial"/>
          <w:sz w:val="24"/>
          <w:szCs w:val="24"/>
        </w:rPr>
        <w:t>. The s</w:t>
      </w:r>
      <w:r w:rsidR="000754AD" w:rsidRPr="000754AD">
        <w:rPr>
          <w:rFonts w:ascii="Arial" w:hAnsi="Arial" w:cs="Arial"/>
          <w:sz w:val="24"/>
          <w:szCs w:val="24"/>
        </w:rPr>
        <w:t xml:space="preserve">crew seals must operate </w:t>
      </w:r>
      <w:r w:rsidR="000754AD">
        <w:rPr>
          <w:rFonts w:ascii="Arial" w:hAnsi="Arial" w:cs="Arial"/>
          <w:sz w:val="24"/>
          <w:szCs w:val="24"/>
        </w:rPr>
        <w:t xml:space="preserve">reliably </w:t>
      </w:r>
      <w:r w:rsidR="000754AD" w:rsidRPr="000754AD">
        <w:rPr>
          <w:rFonts w:ascii="Arial" w:hAnsi="Arial" w:cs="Arial"/>
          <w:sz w:val="24"/>
          <w:szCs w:val="24"/>
        </w:rPr>
        <w:t xml:space="preserve">in </w:t>
      </w:r>
      <w:r w:rsidR="000754AD">
        <w:rPr>
          <w:rFonts w:ascii="Arial" w:hAnsi="Arial" w:cs="Arial"/>
          <w:sz w:val="24"/>
          <w:szCs w:val="24"/>
        </w:rPr>
        <w:t>tough</w:t>
      </w:r>
      <w:r w:rsidR="000754AD" w:rsidRPr="000754AD">
        <w:rPr>
          <w:rFonts w:ascii="Arial" w:hAnsi="Arial" w:cs="Arial"/>
          <w:sz w:val="24"/>
          <w:szCs w:val="24"/>
        </w:rPr>
        <w:t xml:space="preserve"> conditions including extreme temperatures, </w:t>
      </w:r>
      <w:proofErr w:type="gramStart"/>
      <w:r w:rsidR="00E26674">
        <w:rPr>
          <w:rFonts w:ascii="Arial" w:hAnsi="Arial" w:cs="Arial"/>
          <w:sz w:val="24"/>
          <w:szCs w:val="24"/>
        </w:rPr>
        <w:t>precipitation</w:t>
      </w:r>
      <w:proofErr w:type="gramEnd"/>
      <w:r w:rsidR="000754AD" w:rsidRPr="000754AD">
        <w:rPr>
          <w:rFonts w:ascii="Arial" w:hAnsi="Arial" w:cs="Arial"/>
          <w:sz w:val="24"/>
          <w:szCs w:val="24"/>
        </w:rPr>
        <w:t xml:space="preserve"> and road salt exposure. The </w:t>
      </w:r>
      <w:proofErr w:type="spellStart"/>
      <w:r w:rsidR="000754AD" w:rsidRPr="000754AD">
        <w:rPr>
          <w:rFonts w:ascii="Arial" w:hAnsi="Arial" w:cs="Arial"/>
          <w:sz w:val="24"/>
          <w:szCs w:val="24"/>
        </w:rPr>
        <w:t>Rubore</w:t>
      </w:r>
      <w:proofErr w:type="spellEnd"/>
      <w:r w:rsidR="000754AD" w:rsidRPr="00125EE5">
        <w:rPr>
          <w:rFonts w:ascii="Arial" w:hAnsi="Arial" w:cs="Arial"/>
          <w:sz w:val="24"/>
          <w:szCs w:val="24"/>
          <w:vertAlign w:val="superscript"/>
        </w:rPr>
        <w:t>®</w:t>
      </w:r>
      <w:r w:rsidR="000754AD" w:rsidRPr="000754AD">
        <w:rPr>
          <w:rFonts w:ascii="Arial" w:hAnsi="Arial" w:cs="Arial"/>
          <w:sz w:val="24"/>
          <w:szCs w:val="24"/>
        </w:rPr>
        <w:t xml:space="preserve"> Washer seals by fully covering the screwhead and eliminating direct contact to the housing surface. This effectively prevents moisture, </w:t>
      </w:r>
      <w:proofErr w:type="gramStart"/>
      <w:r w:rsidR="000754AD" w:rsidRPr="000754AD">
        <w:rPr>
          <w:rFonts w:ascii="Arial" w:hAnsi="Arial" w:cs="Arial"/>
          <w:sz w:val="24"/>
          <w:szCs w:val="24"/>
        </w:rPr>
        <w:t>contaminants</w:t>
      </w:r>
      <w:proofErr w:type="gramEnd"/>
      <w:r w:rsidR="000754AD" w:rsidRPr="000754AD">
        <w:rPr>
          <w:rFonts w:ascii="Arial" w:hAnsi="Arial" w:cs="Arial"/>
          <w:sz w:val="24"/>
          <w:szCs w:val="24"/>
        </w:rPr>
        <w:t xml:space="preserve"> and corrosive agents from entering the battery housing, maintaining performance while eliminating safety hazards and minimizing corrosion.</w:t>
      </w:r>
    </w:p>
    <w:p w14:paraId="6D21668C" w14:textId="450A83A2" w:rsidR="00B872BB" w:rsidRPr="000754AD" w:rsidRDefault="00B872BB" w:rsidP="006F1952">
      <w:pPr>
        <w:spacing w:line="360" w:lineRule="auto"/>
        <w:rPr>
          <w:rFonts w:ascii="Arial" w:hAnsi="Arial" w:cs="Arial"/>
          <w:sz w:val="24"/>
          <w:szCs w:val="24"/>
        </w:rPr>
      </w:pPr>
      <w:r>
        <w:rPr>
          <w:rFonts w:ascii="Arial" w:hAnsi="Arial" w:cs="Arial"/>
          <w:sz w:val="24"/>
          <w:szCs w:val="24"/>
        </w:rPr>
        <w:t xml:space="preserve">Find out more: </w:t>
      </w:r>
      <w:hyperlink r:id="rId11" w:history="1">
        <w:r w:rsidRPr="00B872BB">
          <w:rPr>
            <w:rStyle w:val="Hyperlink"/>
            <w:rFonts w:ascii="Arial" w:hAnsi="Arial" w:cs="Arial"/>
            <w:sz w:val="24"/>
            <w:szCs w:val="24"/>
          </w:rPr>
          <w:t>https://www.trelleborg.com/en/seals/products-and-solutions/latest-innovations/rubore-washer</w:t>
        </w:r>
      </w:hyperlink>
    </w:p>
    <w:p w14:paraId="3393685B" w14:textId="39DD7659" w:rsidR="00CB1ABA" w:rsidRDefault="00CB1ABA" w:rsidP="00CB1ABA">
      <w:pPr>
        <w:pStyle w:val="paragraph"/>
        <w:spacing w:before="0" w:beforeAutospacing="0" w:after="0" w:afterAutospacing="0" w:line="360" w:lineRule="auto"/>
        <w:jc w:val="center"/>
        <w:textAlignment w:val="baseline"/>
        <w:rPr>
          <w:rStyle w:val="normaltextrun"/>
          <w:rFonts w:ascii="Arial" w:hAnsi="Arial" w:cs="Arial"/>
          <w:b/>
          <w:bCs/>
          <w:sz w:val="22"/>
          <w:szCs w:val="22"/>
        </w:rPr>
      </w:pPr>
      <w:r w:rsidRPr="007E137B">
        <w:rPr>
          <w:rStyle w:val="normaltextrun"/>
          <w:rFonts w:ascii="Arial" w:hAnsi="Arial" w:cs="Arial"/>
          <w:b/>
          <w:bCs/>
          <w:sz w:val="22"/>
          <w:szCs w:val="22"/>
        </w:rPr>
        <w:t>-</w:t>
      </w:r>
      <w:r w:rsidR="006915FA">
        <w:rPr>
          <w:rStyle w:val="normaltextrun"/>
          <w:rFonts w:ascii="Arial" w:hAnsi="Arial" w:cs="Arial"/>
          <w:b/>
          <w:bCs/>
          <w:sz w:val="22"/>
          <w:szCs w:val="22"/>
        </w:rPr>
        <w:t>ends</w:t>
      </w:r>
      <w:r w:rsidRPr="007E137B">
        <w:rPr>
          <w:rStyle w:val="normaltextrun"/>
          <w:rFonts w:ascii="Arial" w:hAnsi="Arial" w:cs="Arial"/>
          <w:b/>
          <w:bCs/>
          <w:sz w:val="22"/>
          <w:szCs w:val="22"/>
        </w:rPr>
        <w:t>-</w:t>
      </w:r>
    </w:p>
    <w:p w14:paraId="3B4FA4A4" w14:textId="4B4308EE" w:rsidR="000F2A4A" w:rsidRDefault="000F2A4A" w:rsidP="00366766">
      <w:pPr>
        <w:pStyle w:val="paragraph"/>
        <w:spacing w:before="0" w:beforeAutospacing="0" w:after="0" w:afterAutospacing="0"/>
        <w:jc w:val="both"/>
        <w:textAlignment w:val="baseline"/>
        <w:rPr>
          <w:rFonts w:ascii="Arial" w:hAnsi="Arial" w:cs="Arial"/>
          <w:sz w:val="20"/>
          <w:szCs w:val="20"/>
        </w:rPr>
      </w:pPr>
    </w:p>
    <w:p w14:paraId="3D575060" w14:textId="4FDE2E28" w:rsidR="000F2A4A" w:rsidRDefault="000754AD" w:rsidP="00366766">
      <w:pPr>
        <w:pStyle w:val="paragraph"/>
        <w:spacing w:before="0" w:beforeAutospacing="0" w:after="0" w:afterAutospacing="0"/>
        <w:jc w:val="both"/>
        <w:textAlignment w:val="baseline"/>
        <w:rPr>
          <w:rFonts w:ascii="Arial" w:hAnsi="Arial" w:cs="Arial"/>
          <w:sz w:val="20"/>
          <w:szCs w:val="20"/>
        </w:rPr>
      </w:pPr>
      <w:r w:rsidRPr="000754AD">
        <w:rPr>
          <w:rFonts w:ascii="Arial" w:hAnsi="Arial" w:cs="Arial"/>
          <w:noProof/>
          <w:sz w:val="20"/>
          <w:szCs w:val="20"/>
        </w:rPr>
        <w:drawing>
          <wp:anchor distT="0" distB="0" distL="114300" distR="114300" simplePos="0" relativeHeight="251658240" behindDoc="0" locked="0" layoutInCell="1" allowOverlap="1" wp14:anchorId="2284FBEC" wp14:editId="199D992A">
            <wp:simplePos x="0" y="0"/>
            <wp:positionH relativeFrom="margin">
              <wp:align>left</wp:align>
            </wp:positionH>
            <wp:positionV relativeFrom="paragraph">
              <wp:posOffset>146685</wp:posOffset>
            </wp:positionV>
            <wp:extent cx="3810000" cy="2618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10000" cy="2618740"/>
                    </a:xfrm>
                    <a:prstGeom prst="rect">
                      <a:avLst/>
                    </a:prstGeom>
                  </pic:spPr>
                </pic:pic>
              </a:graphicData>
            </a:graphic>
            <wp14:sizeRelH relativeFrom="margin">
              <wp14:pctWidth>0</wp14:pctWidth>
            </wp14:sizeRelH>
            <wp14:sizeRelV relativeFrom="margin">
              <wp14:pctHeight>0</wp14:pctHeight>
            </wp14:sizeRelV>
          </wp:anchor>
        </w:drawing>
      </w:r>
    </w:p>
    <w:p w14:paraId="7E1058BB" w14:textId="60C3BAB2" w:rsidR="004B2B10" w:rsidRDefault="004B2B10" w:rsidP="00366766">
      <w:pPr>
        <w:pStyle w:val="paragraph"/>
        <w:spacing w:before="0" w:beforeAutospacing="0" w:after="0" w:afterAutospacing="0"/>
        <w:jc w:val="both"/>
        <w:textAlignment w:val="baseline"/>
        <w:rPr>
          <w:rFonts w:ascii="Arial" w:hAnsi="Arial" w:cs="Arial"/>
          <w:sz w:val="20"/>
          <w:szCs w:val="20"/>
        </w:rPr>
      </w:pPr>
    </w:p>
    <w:p w14:paraId="3D6F1932" w14:textId="77777777" w:rsidR="00C23AC2" w:rsidRDefault="00C23AC2" w:rsidP="00366766">
      <w:pPr>
        <w:pStyle w:val="paragraph"/>
        <w:spacing w:before="0" w:beforeAutospacing="0" w:after="0" w:afterAutospacing="0"/>
        <w:jc w:val="both"/>
        <w:textAlignment w:val="baseline"/>
        <w:rPr>
          <w:rFonts w:ascii="Arial" w:hAnsi="Arial" w:cs="Arial"/>
          <w:b/>
          <w:bCs/>
          <w:sz w:val="20"/>
          <w:szCs w:val="20"/>
        </w:rPr>
      </w:pPr>
    </w:p>
    <w:p w14:paraId="602208B8" w14:textId="77777777" w:rsidR="000754AD" w:rsidRDefault="000754AD" w:rsidP="000754AD">
      <w:pPr>
        <w:spacing w:line="300" w:lineRule="exact"/>
        <w:rPr>
          <w:rFonts w:ascii="Arial" w:hAnsi="Arial" w:cs="Arial"/>
          <w:b/>
          <w:bCs/>
          <w:sz w:val="20"/>
          <w:szCs w:val="20"/>
        </w:rPr>
      </w:pPr>
    </w:p>
    <w:p w14:paraId="0C16E865" w14:textId="77777777" w:rsidR="000754AD" w:rsidRDefault="000754AD" w:rsidP="000754AD">
      <w:pPr>
        <w:spacing w:line="300" w:lineRule="exact"/>
        <w:rPr>
          <w:rFonts w:ascii="Arial" w:hAnsi="Arial" w:cs="Arial"/>
          <w:b/>
          <w:bCs/>
          <w:sz w:val="20"/>
          <w:szCs w:val="20"/>
        </w:rPr>
      </w:pPr>
    </w:p>
    <w:p w14:paraId="48D91D9C" w14:textId="47A8C99C" w:rsidR="000754AD" w:rsidRPr="000754AD" w:rsidRDefault="002D39C6" w:rsidP="000754AD">
      <w:pPr>
        <w:spacing w:line="300" w:lineRule="exact"/>
        <w:rPr>
          <w:rFonts w:ascii="Arial" w:hAnsi="Arial" w:cs="Arial"/>
          <w:sz w:val="20"/>
          <w:szCs w:val="20"/>
        </w:rPr>
      </w:pPr>
      <w:r w:rsidRPr="000754AD">
        <w:rPr>
          <w:rFonts w:ascii="Arial" w:hAnsi="Arial" w:cs="Arial"/>
          <w:b/>
          <w:bCs/>
          <w:sz w:val="20"/>
          <w:szCs w:val="20"/>
        </w:rPr>
        <w:t xml:space="preserve">Caption: </w:t>
      </w:r>
      <w:r w:rsidR="000754AD" w:rsidRPr="000754AD">
        <w:rPr>
          <w:rFonts w:ascii="Arial" w:hAnsi="Arial" w:cs="Arial"/>
          <w:sz w:val="20"/>
          <w:szCs w:val="20"/>
          <w:lang w:val="en-US"/>
        </w:rPr>
        <w:t xml:space="preserve">The </w:t>
      </w:r>
      <w:proofErr w:type="spellStart"/>
      <w:r w:rsidR="000754AD" w:rsidRPr="000754AD">
        <w:rPr>
          <w:rFonts w:ascii="Arial" w:hAnsi="Arial" w:cs="Arial"/>
          <w:sz w:val="20"/>
          <w:szCs w:val="20"/>
          <w:lang w:val="en-US"/>
        </w:rPr>
        <w:t>Rubore</w:t>
      </w:r>
      <w:proofErr w:type="spellEnd"/>
      <w:r w:rsidR="000754AD" w:rsidRPr="000754AD">
        <w:rPr>
          <w:rFonts w:ascii="Arial" w:hAnsi="Arial" w:cs="Arial"/>
          <w:sz w:val="20"/>
          <w:szCs w:val="20"/>
          <w:vertAlign w:val="superscript"/>
        </w:rPr>
        <w:t>®</w:t>
      </w:r>
      <w:r w:rsidR="000754AD" w:rsidRPr="000754AD">
        <w:rPr>
          <w:rFonts w:ascii="Arial" w:hAnsi="Arial" w:cs="Arial"/>
          <w:sz w:val="20"/>
          <w:szCs w:val="20"/>
          <w:lang w:val="en-US"/>
        </w:rPr>
        <w:t xml:space="preserve"> Washer, a solution </w:t>
      </w:r>
      <w:r w:rsidR="000754AD" w:rsidRPr="000754AD">
        <w:rPr>
          <w:rFonts w:ascii="Arial" w:hAnsi="Arial" w:cs="Arial"/>
          <w:sz w:val="20"/>
          <w:szCs w:val="20"/>
        </w:rPr>
        <w:t>offering virtually leak-free sealing protection along screws to safeguard critical systems for electric vehicles.</w:t>
      </w:r>
    </w:p>
    <w:p w14:paraId="453B5475" w14:textId="4C51CE00" w:rsidR="004B2B10" w:rsidRPr="000F2A4A" w:rsidRDefault="004B2B10" w:rsidP="00366766">
      <w:pPr>
        <w:pStyle w:val="paragraph"/>
        <w:spacing w:before="0" w:beforeAutospacing="0" w:after="0" w:afterAutospacing="0"/>
        <w:jc w:val="both"/>
        <w:textAlignment w:val="baseline"/>
        <w:rPr>
          <w:rFonts w:ascii="Arial" w:hAnsi="Arial" w:cs="Arial"/>
          <w:sz w:val="20"/>
          <w:szCs w:val="20"/>
        </w:rPr>
      </w:pPr>
    </w:p>
    <w:p w14:paraId="7B6DD8E2" w14:textId="77777777" w:rsidR="005B2060" w:rsidRPr="000F2A4A" w:rsidRDefault="005B2060" w:rsidP="00366766">
      <w:pPr>
        <w:pStyle w:val="paragraph"/>
        <w:spacing w:before="0" w:beforeAutospacing="0" w:after="0" w:afterAutospacing="0"/>
        <w:jc w:val="both"/>
        <w:textAlignment w:val="baseline"/>
        <w:rPr>
          <w:rFonts w:ascii="Arial" w:hAnsi="Arial" w:cs="Arial"/>
          <w:sz w:val="20"/>
          <w:szCs w:val="20"/>
        </w:rPr>
      </w:pPr>
    </w:p>
    <w:p w14:paraId="192E8712" w14:textId="164E7937" w:rsidR="005B2060" w:rsidRDefault="005B2060" w:rsidP="00366766">
      <w:pPr>
        <w:pStyle w:val="paragraph"/>
        <w:spacing w:before="0" w:beforeAutospacing="0" w:after="0" w:afterAutospacing="0"/>
        <w:jc w:val="both"/>
        <w:textAlignment w:val="baseline"/>
        <w:rPr>
          <w:rFonts w:ascii="Arial" w:hAnsi="Arial" w:cs="Arial"/>
          <w:sz w:val="20"/>
          <w:szCs w:val="20"/>
        </w:rPr>
      </w:pPr>
    </w:p>
    <w:p w14:paraId="2FC6D988" w14:textId="150E9855" w:rsidR="000F2A4A" w:rsidRDefault="000F2A4A" w:rsidP="00366766">
      <w:pPr>
        <w:pStyle w:val="paragraph"/>
        <w:spacing w:before="0" w:beforeAutospacing="0" w:after="0" w:afterAutospacing="0"/>
        <w:jc w:val="both"/>
        <w:textAlignment w:val="baseline"/>
        <w:rPr>
          <w:rFonts w:ascii="Arial" w:hAnsi="Arial" w:cs="Arial"/>
          <w:sz w:val="20"/>
          <w:szCs w:val="20"/>
        </w:rPr>
      </w:pPr>
    </w:p>
    <w:p w14:paraId="1A9C90F4" w14:textId="03719D1D" w:rsidR="000F2A4A" w:rsidRDefault="000F2A4A" w:rsidP="00366766">
      <w:pPr>
        <w:pStyle w:val="paragraph"/>
        <w:spacing w:before="0" w:beforeAutospacing="0" w:after="0" w:afterAutospacing="0"/>
        <w:jc w:val="both"/>
        <w:textAlignment w:val="baseline"/>
        <w:rPr>
          <w:rFonts w:ascii="Arial" w:hAnsi="Arial" w:cs="Arial"/>
          <w:sz w:val="20"/>
          <w:szCs w:val="20"/>
        </w:rPr>
      </w:pPr>
    </w:p>
    <w:p w14:paraId="38A5050D" w14:textId="2DBFA14F" w:rsidR="000F2A4A" w:rsidRDefault="000F2A4A" w:rsidP="00366766">
      <w:pPr>
        <w:pStyle w:val="paragraph"/>
        <w:spacing w:before="0" w:beforeAutospacing="0" w:after="0" w:afterAutospacing="0"/>
        <w:jc w:val="both"/>
        <w:textAlignment w:val="baseline"/>
        <w:rPr>
          <w:rFonts w:ascii="Arial" w:hAnsi="Arial" w:cs="Arial"/>
          <w:sz w:val="20"/>
          <w:szCs w:val="20"/>
        </w:rPr>
      </w:pPr>
    </w:p>
    <w:p w14:paraId="47E4548B" w14:textId="77777777" w:rsidR="000754AD" w:rsidRDefault="000754AD" w:rsidP="00CB1ABA">
      <w:pPr>
        <w:ind w:right="142"/>
        <w:rPr>
          <w:rFonts w:ascii="Arial" w:hAnsi="Arial" w:cs="Arial"/>
          <w:b/>
          <w:sz w:val="18"/>
          <w:szCs w:val="18"/>
        </w:rPr>
      </w:pPr>
    </w:p>
    <w:p w14:paraId="4900A82A" w14:textId="5BC2EEA2" w:rsidR="00CB1ABA" w:rsidRPr="00F73EAA" w:rsidRDefault="00CB1ABA" w:rsidP="00CB1ABA">
      <w:pPr>
        <w:ind w:right="142"/>
        <w:rPr>
          <w:rFonts w:ascii="Arial" w:hAnsi="Arial" w:cs="Arial"/>
          <w:sz w:val="18"/>
          <w:szCs w:val="18"/>
        </w:rPr>
      </w:pP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r>
      <w:r w:rsidR="008C7ECA">
        <w:rPr>
          <w:rFonts w:ascii="Arial" w:hAnsi="Arial" w:cs="Arial"/>
          <w:sz w:val="18"/>
          <w:szCs w:val="18"/>
        </w:rPr>
        <w:t>Paul Ravenscroft</w:t>
      </w:r>
      <w:r w:rsidRPr="00F73EAA">
        <w:rPr>
          <w:rFonts w:ascii="Arial" w:hAnsi="Arial" w:cs="Arial"/>
          <w:sz w:val="18"/>
          <w:szCs w:val="18"/>
        </w:rPr>
        <w:br/>
        <w:t>Tel: +44 (0) 78</w:t>
      </w:r>
      <w:r w:rsidR="008C7ECA">
        <w:rPr>
          <w:rFonts w:ascii="Arial" w:hAnsi="Arial" w:cs="Arial"/>
          <w:sz w:val="18"/>
          <w:szCs w:val="18"/>
        </w:rPr>
        <w:t>90 419312</w:t>
      </w:r>
      <w:r w:rsidRPr="00F73EAA">
        <w:rPr>
          <w:rFonts w:ascii="Arial" w:hAnsi="Arial" w:cs="Arial"/>
        </w:rPr>
        <w:br/>
      </w:r>
      <w:r w:rsidRPr="00F73EAA">
        <w:rPr>
          <w:rFonts w:ascii="Arial" w:hAnsi="Arial" w:cs="Arial"/>
          <w:sz w:val="18"/>
          <w:szCs w:val="18"/>
        </w:rPr>
        <w:t xml:space="preserve">Email: </w:t>
      </w:r>
      <w:r w:rsidR="00090B3B">
        <w:rPr>
          <w:rFonts w:ascii="Arial" w:hAnsi="Arial" w:cs="Arial"/>
          <w:sz w:val="18"/>
          <w:szCs w:val="18"/>
        </w:rPr>
        <w:t>paul.ravenscroft</w:t>
      </w:r>
      <w:r w:rsidRPr="00F73EAA">
        <w:rPr>
          <w:rFonts w:ascii="Arial" w:hAnsi="Arial" w:cs="Arial"/>
          <w:sz w:val="18"/>
          <w:szCs w:val="18"/>
        </w:rPr>
        <w:t>@trelleborg.com</w:t>
      </w:r>
    </w:p>
    <w:p w14:paraId="0133B2DF" w14:textId="77777777" w:rsidR="00125EE5" w:rsidRDefault="00125EE5" w:rsidP="007F78A3">
      <w:pPr>
        <w:tabs>
          <w:tab w:val="left" w:pos="2145"/>
        </w:tabs>
        <w:autoSpaceDE w:val="0"/>
        <w:autoSpaceDN w:val="0"/>
        <w:adjustRightInd w:val="0"/>
        <w:spacing w:after="0" w:line="240" w:lineRule="auto"/>
        <w:jc w:val="both"/>
        <w:rPr>
          <w:rFonts w:ascii="Arial" w:hAnsi="Arial" w:cs="Arial"/>
          <w:b/>
          <w:iCs/>
          <w:sz w:val="18"/>
          <w:szCs w:val="18"/>
        </w:rPr>
      </w:pPr>
    </w:p>
    <w:p w14:paraId="3AEE10C2" w14:textId="77777777" w:rsidR="00125EE5" w:rsidRDefault="00125EE5" w:rsidP="007F78A3">
      <w:pPr>
        <w:tabs>
          <w:tab w:val="left" w:pos="2145"/>
        </w:tabs>
        <w:autoSpaceDE w:val="0"/>
        <w:autoSpaceDN w:val="0"/>
        <w:adjustRightInd w:val="0"/>
        <w:spacing w:after="0" w:line="240" w:lineRule="auto"/>
        <w:jc w:val="both"/>
        <w:rPr>
          <w:rFonts w:ascii="Arial" w:hAnsi="Arial" w:cs="Arial"/>
          <w:b/>
          <w:iCs/>
          <w:sz w:val="18"/>
          <w:szCs w:val="18"/>
        </w:rPr>
      </w:pPr>
    </w:p>
    <w:p w14:paraId="192FE606" w14:textId="3761B874" w:rsidR="008F491B" w:rsidRPr="006C1F2C" w:rsidRDefault="008F491B" w:rsidP="007F78A3">
      <w:pPr>
        <w:tabs>
          <w:tab w:val="left" w:pos="2145"/>
        </w:tabs>
        <w:autoSpaceDE w:val="0"/>
        <w:autoSpaceDN w:val="0"/>
        <w:adjustRightInd w:val="0"/>
        <w:spacing w:after="0" w:line="240" w:lineRule="auto"/>
        <w:jc w:val="both"/>
        <w:rPr>
          <w:rFonts w:ascii="Arial" w:hAnsi="Arial" w:cs="Arial"/>
          <w:i/>
          <w:iCs/>
          <w:sz w:val="18"/>
          <w:szCs w:val="18"/>
        </w:rPr>
      </w:pPr>
      <w:r w:rsidRPr="006C1F2C">
        <w:rPr>
          <w:rFonts w:ascii="Arial" w:hAnsi="Arial" w:cs="Arial"/>
          <w:b/>
          <w:iCs/>
          <w:sz w:val="18"/>
          <w:szCs w:val="18"/>
        </w:rPr>
        <w:lastRenderedPageBreak/>
        <w:t>About Trelleborg Sealing Solutions and Trelleborg Group</w:t>
      </w:r>
    </w:p>
    <w:p w14:paraId="2F40C2CD" w14:textId="4B2C70C5" w:rsidR="00722BF0" w:rsidRPr="008F491B" w:rsidRDefault="008F491B" w:rsidP="007F78A3">
      <w:pPr>
        <w:spacing w:after="0" w:line="240" w:lineRule="auto"/>
        <w:jc w:val="both"/>
        <w:rPr>
          <w:rStyle w:val="eop"/>
          <w:rFonts w:ascii="Arial" w:hAnsi="Arial" w:cs="Arial"/>
          <w:color w:val="0563C1"/>
          <w:sz w:val="18"/>
          <w:szCs w:val="18"/>
          <w:shd w:val="clear" w:color="auto" w:fill="FFFFFF"/>
        </w:rPr>
      </w:pPr>
      <w:r>
        <w:rPr>
          <w:rStyle w:val="normaltextrun"/>
          <w:rFonts w:ascii="Arial" w:hAnsi="Arial" w:cs="Arial"/>
          <w:b/>
          <w:bCs/>
          <w:i/>
          <w:iCs/>
          <w:color w:val="000000"/>
          <w:sz w:val="18"/>
          <w:szCs w:val="18"/>
          <w:shd w:val="clear" w:color="auto" w:fill="FFFFFF"/>
        </w:rPr>
        <w:t>Trelleborg Sealing Solutions</w:t>
      </w:r>
      <w:r>
        <w:rPr>
          <w:rStyle w:val="normaltextrun"/>
          <w:rFonts w:ascii="Arial" w:hAnsi="Arial" w:cs="Arial"/>
          <w:i/>
          <w:iCs/>
          <w:color w:val="000000"/>
          <w:sz w:val="18"/>
          <w:szCs w:val="18"/>
          <w:shd w:val="clear" w:color="auto" w:fill="FFFFFF"/>
        </w:rPr>
        <w:t xml:space="preserve"> is one of the world’s leading developers, manufacturers and suppliers of precision seals, </w:t>
      </w:r>
      <w:proofErr w:type="gramStart"/>
      <w:r>
        <w:rPr>
          <w:rStyle w:val="normaltextrun"/>
          <w:rFonts w:ascii="Arial" w:hAnsi="Arial" w:cs="Arial"/>
          <w:i/>
          <w:iCs/>
          <w:color w:val="000000"/>
          <w:sz w:val="18"/>
          <w:szCs w:val="18"/>
          <w:shd w:val="clear" w:color="auto" w:fill="FFFFFF"/>
        </w:rPr>
        <w:t>bearings</w:t>
      </w:r>
      <w:proofErr w:type="gramEnd"/>
      <w:r>
        <w:rPr>
          <w:rStyle w:val="normaltextrun"/>
          <w:rFonts w:ascii="Arial" w:hAnsi="Arial" w:cs="Arial"/>
          <w:i/>
          <w:iCs/>
          <w:color w:val="000000"/>
          <w:sz w:val="18"/>
          <w:szCs w:val="18"/>
          <w:shd w:val="clear" w:color="auto" w:fill="FFFFFF"/>
        </w:rPr>
        <w:t xml:space="preserve"> and custom-molded polymer components. It focuses on meeting the most demanding needs of aerospace, automotive and general industrial customers. The company’s global network encompasses over 40 production facilities, more than 60 Customer Solution Centers, </w:t>
      </w:r>
      <w:r w:rsidR="00152138">
        <w:rPr>
          <w:rStyle w:val="normaltextrun"/>
          <w:rFonts w:ascii="Arial" w:hAnsi="Arial" w:cs="Arial"/>
          <w:i/>
          <w:iCs/>
          <w:color w:val="000000"/>
          <w:sz w:val="18"/>
          <w:szCs w:val="18"/>
          <w:shd w:val="clear" w:color="auto" w:fill="FFFFFF"/>
        </w:rPr>
        <w:t>more than</w:t>
      </w:r>
      <w:r w:rsidR="00104AAF">
        <w:rPr>
          <w:rStyle w:val="normaltextrun"/>
          <w:rFonts w:ascii="Arial" w:hAnsi="Arial" w:cs="Arial"/>
          <w:i/>
          <w:iCs/>
          <w:color w:val="000000"/>
          <w:sz w:val="18"/>
          <w:szCs w:val="18"/>
          <w:shd w:val="clear" w:color="auto" w:fill="FFFFFF"/>
        </w:rPr>
        <w:t xml:space="preserve"> </w:t>
      </w:r>
      <w:r w:rsidR="00152138">
        <w:rPr>
          <w:rStyle w:val="normaltextrun"/>
          <w:rFonts w:ascii="Arial" w:hAnsi="Arial" w:cs="Arial"/>
          <w:i/>
          <w:iCs/>
          <w:color w:val="000000"/>
          <w:sz w:val="18"/>
          <w:szCs w:val="18"/>
          <w:shd w:val="clear" w:color="auto" w:fill="FFFFFF"/>
        </w:rPr>
        <w:t>15</w:t>
      </w:r>
      <w:r>
        <w:rPr>
          <w:rStyle w:val="normaltextrun"/>
          <w:rFonts w:ascii="Arial" w:hAnsi="Arial" w:cs="Arial"/>
          <w:i/>
          <w:iCs/>
          <w:color w:val="000000"/>
          <w:sz w:val="18"/>
          <w:szCs w:val="18"/>
          <w:shd w:val="clear" w:color="auto" w:fill="FFFFFF"/>
        </w:rPr>
        <w:t xml:space="preserve"> R&amp;D centers and a Customer Innovation Center. It accelerates the progress of its customers through outstanding local support, an unrivaled product range including patented products and proprietary materials, a portfolio of established brands, unique process offerings, its ServicePLUS value chain solution and ‘Ease of Doing Business’ philosophy.</w:t>
      </w:r>
      <w:hyperlink r:id="rId13" w:tgtFrame="_blank" w:history="1">
        <w:r>
          <w:rPr>
            <w:rStyle w:val="normaltextrun"/>
            <w:rFonts w:ascii="Arial" w:hAnsi="Arial" w:cs="Arial"/>
            <w:i/>
            <w:iCs/>
            <w:color w:val="0563C1"/>
            <w:sz w:val="18"/>
            <w:szCs w:val="18"/>
            <w:u w:val="single"/>
            <w:shd w:val="clear" w:color="auto" w:fill="FFFFFF"/>
          </w:rPr>
          <w:t>www.trelleborg.com</w:t>
        </w:r>
      </w:hyperlink>
      <w:r>
        <w:rPr>
          <w:rStyle w:val="normaltextrun"/>
          <w:rFonts w:ascii="Arial" w:hAnsi="Arial" w:cs="Arial"/>
          <w:i/>
          <w:iCs/>
          <w:color w:val="0563C1"/>
          <w:sz w:val="18"/>
          <w:szCs w:val="18"/>
          <w:u w:val="single"/>
          <w:shd w:val="clear" w:color="auto" w:fill="FFFFFF"/>
        </w:rPr>
        <w:t>/seals</w:t>
      </w:r>
      <w:r>
        <w:rPr>
          <w:rStyle w:val="eop"/>
          <w:rFonts w:ascii="Arial" w:hAnsi="Arial" w:cs="Arial"/>
          <w:color w:val="0563C1"/>
          <w:sz w:val="18"/>
          <w:szCs w:val="18"/>
          <w:shd w:val="clear" w:color="auto" w:fill="FFFFFF"/>
        </w:rPr>
        <w:t> </w:t>
      </w:r>
    </w:p>
    <w:p w14:paraId="737231BD" w14:textId="77777777" w:rsidR="00635711" w:rsidRDefault="00635711" w:rsidP="007F78A3">
      <w:pPr>
        <w:spacing w:after="0" w:line="240" w:lineRule="auto"/>
        <w:jc w:val="both"/>
        <w:rPr>
          <w:rStyle w:val="eop"/>
          <w:rFonts w:ascii="Arial" w:hAnsi="Arial" w:cs="Arial"/>
          <w:b/>
          <w:bCs/>
          <w:i/>
          <w:iCs/>
          <w:sz w:val="18"/>
          <w:szCs w:val="18"/>
          <w:shd w:val="clear" w:color="auto" w:fill="FFFFFF"/>
        </w:rPr>
      </w:pPr>
    </w:p>
    <w:p w14:paraId="44432D8C" w14:textId="46C0F48A" w:rsidR="00F20AE6" w:rsidRPr="00722BF0" w:rsidRDefault="00F20AE6" w:rsidP="007F78A3">
      <w:pPr>
        <w:spacing w:after="0" w:line="240" w:lineRule="auto"/>
        <w:jc w:val="both"/>
        <w:rPr>
          <w:rStyle w:val="eop"/>
          <w:rFonts w:ascii="Arial" w:hAnsi="Arial" w:cs="Arial"/>
          <w:b/>
          <w:bCs/>
          <w:i/>
          <w:iCs/>
          <w:sz w:val="18"/>
          <w:szCs w:val="18"/>
          <w:shd w:val="clear" w:color="auto" w:fill="FFFFFF"/>
        </w:rPr>
      </w:pPr>
      <w:r w:rsidRPr="00722BF0">
        <w:rPr>
          <w:rStyle w:val="eop"/>
          <w:rFonts w:ascii="Arial" w:hAnsi="Arial" w:cs="Arial"/>
          <w:b/>
          <w:bCs/>
          <w:i/>
          <w:iCs/>
          <w:sz w:val="18"/>
          <w:szCs w:val="18"/>
          <w:shd w:val="clear" w:color="auto" w:fill="FFFFFF"/>
        </w:rPr>
        <w:t>About Trelleborg Group</w:t>
      </w:r>
    </w:p>
    <w:p w14:paraId="6B1F8738" w14:textId="27ECD6F0" w:rsidR="00CB1ABA" w:rsidRDefault="00316889" w:rsidP="007F78A3">
      <w:pPr>
        <w:spacing w:after="0" w:line="240" w:lineRule="auto"/>
        <w:jc w:val="both"/>
        <w:rPr>
          <w:rStyle w:val="eop"/>
          <w:rFonts w:ascii="Arial" w:hAnsi="Arial" w:cs="Arial"/>
          <w:color w:val="000000"/>
          <w:sz w:val="18"/>
          <w:szCs w:val="18"/>
          <w:shd w:val="clear" w:color="auto" w:fill="FFFFFF"/>
        </w:rPr>
      </w:pPr>
      <w:r w:rsidRPr="00316889">
        <w:rPr>
          <w:rStyle w:val="normaltextrun"/>
          <w:rFonts w:ascii="Arial" w:hAnsi="Arial" w:cs="Arial"/>
          <w:b/>
          <w:bCs/>
          <w:i/>
          <w:iCs/>
          <w:sz w:val="18"/>
          <w:szCs w:val="18"/>
          <w:shd w:val="clear" w:color="auto" w:fill="FFFFFF"/>
        </w:rPr>
        <w:t>Trelleborg</w:t>
      </w:r>
      <w:r w:rsidRPr="00316889">
        <w:rPr>
          <w:rStyle w:val="normaltextrun"/>
          <w:rFonts w:ascii="Arial" w:hAnsi="Arial" w:cs="Arial"/>
          <w:i/>
          <w:iCs/>
          <w:sz w:val="18"/>
          <w:szCs w:val="18"/>
          <w:shd w:val="clear" w:color="auto" w:fill="FFFFFF"/>
        </w:rPr>
        <w:t xml:space="preserve"> is a world leader in engineered polymer solutions that seal, damp and protect critical applications in demanding environments. Its innovative solutions accelerate performance for customers in a sustainable way. </w:t>
      </w:r>
      <w:r w:rsidR="00A0443E">
        <w:rPr>
          <w:rStyle w:val="normaltextrun"/>
          <w:rFonts w:ascii="Arial" w:hAnsi="Arial" w:cs="Arial"/>
          <w:i/>
          <w:iCs/>
          <w:sz w:val="18"/>
          <w:szCs w:val="18"/>
          <w:shd w:val="clear" w:color="auto" w:fill="FFFFFF"/>
        </w:rPr>
        <w:t>In 2022, t</w:t>
      </w:r>
      <w:r w:rsidRPr="00316889">
        <w:rPr>
          <w:rStyle w:val="normaltextrun"/>
          <w:rFonts w:ascii="Arial" w:hAnsi="Arial" w:cs="Arial"/>
          <w:i/>
          <w:iCs/>
          <w:sz w:val="18"/>
          <w:szCs w:val="18"/>
          <w:shd w:val="clear" w:color="auto" w:fill="FFFFFF"/>
        </w:rPr>
        <w:t xml:space="preserve">he Trelleborg Group had annual sales of about SEK 30 billion in </w:t>
      </w:r>
      <w:r w:rsidR="00A0443E">
        <w:rPr>
          <w:rStyle w:val="normaltextrun"/>
          <w:rFonts w:ascii="Arial" w:hAnsi="Arial" w:cs="Arial"/>
          <w:i/>
          <w:iCs/>
          <w:sz w:val="18"/>
          <w:szCs w:val="18"/>
          <w:shd w:val="clear" w:color="auto" w:fill="FFFFFF"/>
        </w:rPr>
        <w:t>around 40 countries</w:t>
      </w:r>
      <w:r w:rsidRPr="00316889">
        <w:rPr>
          <w:rStyle w:val="normaltextrun"/>
          <w:rFonts w:ascii="Arial" w:hAnsi="Arial" w:cs="Arial"/>
          <w:i/>
          <w:iCs/>
          <w:sz w:val="18"/>
          <w:szCs w:val="18"/>
          <w:shd w:val="clear" w:color="auto" w:fill="FFFFFF"/>
        </w:rPr>
        <w:t xml:space="preserve">. The Group comprises two business areas: Trelleborg Industrial Solutions and Trelleborg Sealing Solutions. The Trelleborg share has been listed on the Stock Exchange since 1964 and is listed on Nasdaq Stockholm, Large Cap. </w:t>
      </w:r>
      <w:hyperlink r:id="rId14" w:tgtFrame="_blank" w:history="1">
        <w:r w:rsidRPr="00316889">
          <w:rPr>
            <w:rStyle w:val="normaltextrun"/>
            <w:rFonts w:ascii="Arial" w:hAnsi="Arial" w:cs="Arial"/>
            <w:i/>
            <w:iCs/>
            <w:sz w:val="18"/>
            <w:szCs w:val="18"/>
            <w:shd w:val="clear" w:color="auto" w:fill="E1E3E6"/>
          </w:rPr>
          <w:t>www.trelleborg.com</w:t>
        </w:r>
      </w:hyperlink>
      <w:r w:rsidRPr="00961262">
        <w:rPr>
          <w:rStyle w:val="normaltextrun"/>
          <w:rFonts w:ascii="Arial" w:hAnsi="Arial" w:cs="Arial"/>
          <w:sz w:val="18"/>
          <w:szCs w:val="18"/>
          <w:shd w:val="clear" w:color="auto" w:fill="FFFFFF"/>
        </w:rPr>
        <w:t>.</w:t>
      </w:r>
      <w:r>
        <w:rPr>
          <w:rStyle w:val="eop"/>
          <w:rFonts w:ascii="Arial" w:hAnsi="Arial" w:cs="Arial"/>
          <w:color w:val="000000"/>
          <w:sz w:val="18"/>
          <w:szCs w:val="18"/>
          <w:shd w:val="clear" w:color="auto" w:fill="FFFFFF"/>
        </w:rPr>
        <w:t> </w:t>
      </w:r>
    </w:p>
    <w:p w14:paraId="56DC8D30" w14:textId="77777777" w:rsidR="00D410AD" w:rsidRPr="008C7ECA" w:rsidRDefault="00D410AD" w:rsidP="007F78A3">
      <w:pPr>
        <w:spacing w:after="0" w:line="240" w:lineRule="auto"/>
        <w:jc w:val="both"/>
        <w:rPr>
          <w:rFonts w:ascii="Arial" w:hAnsi="Arial" w:cs="Arial"/>
          <w:b/>
          <w:bCs/>
          <w:sz w:val="18"/>
          <w:szCs w:val="18"/>
        </w:rPr>
      </w:pPr>
    </w:p>
    <w:sectPr w:rsidR="00D410AD" w:rsidRPr="008C7EC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D7A7" w14:textId="77777777" w:rsidR="004F08C8" w:rsidRDefault="004F08C8" w:rsidP="00654B36">
      <w:pPr>
        <w:spacing w:after="0" w:line="240" w:lineRule="auto"/>
      </w:pPr>
      <w:r>
        <w:separator/>
      </w:r>
    </w:p>
  </w:endnote>
  <w:endnote w:type="continuationSeparator" w:id="0">
    <w:p w14:paraId="7FD73DC3" w14:textId="77777777" w:rsidR="004F08C8" w:rsidRDefault="004F08C8" w:rsidP="0065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FF1B" w14:textId="77777777" w:rsidR="004F08C8" w:rsidRDefault="004F08C8" w:rsidP="00654B36">
      <w:pPr>
        <w:spacing w:after="0" w:line="240" w:lineRule="auto"/>
      </w:pPr>
      <w:r>
        <w:separator/>
      </w:r>
    </w:p>
  </w:footnote>
  <w:footnote w:type="continuationSeparator" w:id="0">
    <w:p w14:paraId="73104253" w14:textId="77777777" w:rsidR="004F08C8" w:rsidRDefault="004F08C8" w:rsidP="0065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F31" w14:textId="7589B2C7" w:rsidR="00654B36" w:rsidRDefault="00654B36" w:rsidP="00654B36">
    <w:pPr>
      <w:pStyle w:val="Header"/>
      <w:jc w:val="center"/>
    </w:pPr>
    <w:r>
      <w:rPr>
        <w:noProof/>
      </w:rPr>
      <w:drawing>
        <wp:inline distT="0" distB="0" distL="0" distR="0" wp14:anchorId="3E9C75E7" wp14:editId="1363F144">
          <wp:extent cx="1466850" cy="75247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F0B"/>
    <w:multiLevelType w:val="multilevel"/>
    <w:tmpl w:val="2E7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B422A"/>
    <w:multiLevelType w:val="multilevel"/>
    <w:tmpl w:val="2FD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C5069"/>
    <w:multiLevelType w:val="hybridMultilevel"/>
    <w:tmpl w:val="AE80F81E"/>
    <w:lvl w:ilvl="0" w:tplc="0834F60C">
      <w:start w:val="16"/>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B8F15F1"/>
    <w:multiLevelType w:val="multilevel"/>
    <w:tmpl w:val="CAE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E6CAD"/>
    <w:multiLevelType w:val="hybridMultilevel"/>
    <w:tmpl w:val="CE1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511A1"/>
    <w:multiLevelType w:val="hybridMultilevel"/>
    <w:tmpl w:val="26260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206A6E"/>
    <w:multiLevelType w:val="multilevel"/>
    <w:tmpl w:val="813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73A41"/>
    <w:multiLevelType w:val="multilevel"/>
    <w:tmpl w:val="06F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34E12"/>
    <w:multiLevelType w:val="multilevel"/>
    <w:tmpl w:val="78B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C6844"/>
    <w:multiLevelType w:val="hybridMultilevel"/>
    <w:tmpl w:val="F25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130491">
    <w:abstractNumId w:val="2"/>
  </w:num>
  <w:num w:numId="2" w16cid:durableId="1340932959">
    <w:abstractNumId w:val="9"/>
  </w:num>
  <w:num w:numId="3" w16cid:durableId="1903831307">
    <w:abstractNumId w:val="5"/>
  </w:num>
  <w:num w:numId="4" w16cid:durableId="1791435253">
    <w:abstractNumId w:val="0"/>
  </w:num>
  <w:num w:numId="5" w16cid:durableId="819273388">
    <w:abstractNumId w:val="6"/>
  </w:num>
  <w:num w:numId="6" w16cid:durableId="861239977">
    <w:abstractNumId w:val="3"/>
  </w:num>
  <w:num w:numId="7" w16cid:durableId="1907642474">
    <w:abstractNumId w:val="7"/>
  </w:num>
  <w:num w:numId="8" w16cid:durableId="1031497341">
    <w:abstractNumId w:val="4"/>
  </w:num>
  <w:num w:numId="9" w16cid:durableId="1401101548">
    <w:abstractNumId w:val="1"/>
  </w:num>
  <w:num w:numId="10" w16cid:durableId="944924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36"/>
    <w:rsid w:val="00010E80"/>
    <w:rsid w:val="000110FF"/>
    <w:rsid w:val="0001171C"/>
    <w:rsid w:val="00026468"/>
    <w:rsid w:val="0002756E"/>
    <w:rsid w:val="00035DAC"/>
    <w:rsid w:val="000438B5"/>
    <w:rsid w:val="00044419"/>
    <w:rsid w:val="000502B8"/>
    <w:rsid w:val="00051E56"/>
    <w:rsid w:val="0005258A"/>
    <w:rsid w:val="000539B8"/>
    <w:rsid w:val="000550FF"/>
    <w:rsid w:val="00057D5A"/>
    <w:rsid w:val="00060504"/>
    <w:rsid w:val="00063C29"/>
    <w:rsid w:val="00067663"/>
    <w:rsid w:val="0006767F"/>
    <w:rsid w:val="00070F58"/>
    <w:rsid w:val="00071AE2"/>
    <w:rsid w:val="00072C71"/>
    <w:rsid w:val="000754AD"/>
    <w:rsid w:val="000859D0"/>
    <w:rsid w:val="00090B3B"/>
    <w:rsid w:val="00095003"/>
    <w:rsid w:val="000B41C1"/>
    <w:rsid w:val="000B5B29"/>
    <w:rsid w:val="000B62E7"/>
    <w:rsid w:val="000C2BCE"/>
    <w:rsid w:val="000C64A0"/>
    <w:rsid w:val="000D11A9"/>
    <w:rsid w:val="000D1AAB"/>
    <w:rsid w:val="000D3500"/>
    <w:rsid w:val="000D4E76"/>
    <w:rsid w:val="000D6048"/>
    <w:rsid w:val="000E2273"/>
    <w:rsid w:val="000E69F5"/>
    <w:rsid w:val="000E6C05"/>
    <w:rsid w:val="000E6ED0"/>
    <w:rsid w:val="000F2A4A"/>
    <w:rsid w:val="000F3665"/>
    <w:rsid w:val="000F54AD"/>
    <w:rsid w:val="00100F27"/>
    <w:rsid w:val="00104AAF"/>
    <w:rsid w:val="00112515"/>
    <w:rsid w:val="001170B3"/>
    <w:rsid w:val="00125EE5"/>
    <w:rsid w:val="00127DC7"/>
    <w:rsid w:val="00143D75"/>
    <w:rsid w:val="00151ECD"/>
    <w:rsid w:val="00152138"/>
    <w:rsid w:val="00153A61"/>
    <w:rsid w:val="00153C2D"/>
    <w:rsid w:val="001550F6"/>
    <w:rsid w:val="0015764E"/>
    <w:rsid w:val="001657A4"/>
    <w:rsid w:val="001733E2"/>
    <w:rsid w:val="00173FB2"/>
    <w:rsid w:val="00181DDB"/>
    <w:rsid w:val="001828C7"/>
    <w:rsid w:val="00191C82"/>
    <w:rsid w:val="001946F7"/>
    <w:rsid w:val="001A504E"/>
    <w:rsid w:val="001B5A0E"/>
    <w:rsid w:val="001B7CC1"/>
    <w:rsid w:val="001C4244"/>
    <w:rsid w:val="001D7D1D"/>
    <w:rsid w:val="001E3306"/>
    <w:rsid w:val="001F39A9"/>
    <w:rsid w:val="001F4D60"/>
    <w:rsid w:val="001F7611"/>
    <w:rsid w:val="00202E5D"/>
    <w:rsid w:val="002079C5"/>
    <w:rsid w:val="00207CFF"/>
    <w:rsid w:val="002107F8"/>
    <w:rsid w:val="0021142C"/>
    <w:rsid w:val="0021548C"/>
    <w:rsid w:val="002225DD"/>
    <w:rsid w:val="00222EA8"/>
    <w:rsid w:val="002262D8"/>
    <w:rsid w:val="00227A10"/>
    <w:rsid w:val="0023086B"/>
    <w:rsid w:val="00236E13"/>
    <w:rsid w:val="00242AD1"/>
    <w:rsid w:val="00242D6D"/>
    <w:rsid w:val="002520D2"/>
    <w:rsid w:val="00253B3A"/>
    <w:rsid w:val="00261395"/>
    <w:rsid w:val="002656F5"/>
    <w:rsid w:val="00271A04"/>
    <w:rsid w:val="00276AAD"/>
    <w:rsid w:val="002810C9"/>
    <w:rsid w:val="00281C21"/>
    <w:rsid w:val="00283BDD"/>
    <w:rsid w:val="002906A5"/>
    <w:rsid w:val="00297996"/>
    <w:rsid w:val="002A3A8C"/>
    <w:rsid w:val="002A6C05"/>
    <w:rsid w:val="002B6833"/>
    <w:rsid w:val="002C4E10"/>
    <w:rsid w:val="002C6CA7"/>
    <w:rsid w:val="002D2B8F"/>
    <w:rsid w:val="002D2EEB"/>
    <w:rsid w:val="002D39C6"/>
    <w:rsid w:val="002D5376"/>
    <w:rsid w:val="002E580F"/>
    <w:rsid w:val="002E676D"/>
    <w:rsid w:val="002E7C9B"/>
    <w:rsid w:val="002F3FDC"/>
    <w:rsid w:val="002F620E"/>
    <w:rsid w:val="003048CD"/>
    <w:rsid w:val="003073EF"/>
    <w:rsid w:val="00316889"/>
    <w:rsid w:val="003207C8"/>
    <w:rsid w:val="0032189B"/>
    <w:rsid w:val="00331811"/>
    <w:rsid w:val="00333713"/>
    <w:rsid w:val="00334C02"/>
    <w:rsid w:val="00343ADE"/>
    <w:rsid w:val="00345041"/>
    <w:rsid w:val="0035561E"/>
    <w:rsid w:val="00366766"/>
    <w:rsid w:val="003863BA"/>
    <w:rsid w:val="003906C6"/>
    <w:rsid w:val="003A47AB"/>
    <w:rsid w:val="003A5CE1"/>
    <w:rsid w:val="003A7671"/>
    <w:rsid w:val="003C23C8"/>
    <w:rsid w:val="003C71A4"/>
    <w:rsid w:val="003D7DB9"/>
    <w:rsid w:val="003E1D7D"/>
    <w:rsid w:val="003E6DA5"/>
    <w:rsid w:val="003F24A4"/>
    <w:rsid w:val="004014E7"/>
    <w:rsid w:val="00406CF4"/>
    <w:rsid w:val="004073B8"/>
    <w:rsid w:val="00413388"/>
    <w:rsid w:val="00415188"/>
    <w:rsid w:val="00415717"/>
    <w:rsid w:val="004224A8"/>
    <w:rsid w:val="00422750"/>
    <w:rsid w:val="004244A1"/>
    <w:rsid w:val="00442F03"/>
    <w:rsid w:val="00444BB7"/>
    <w:rsid w:val="004469A7"/>
    <w:rsid w:val="00454936"/>
    <w:rsid w:val="00456249"/>
    <w:rsid w:val="00460468"/>
    <w:rsid w:val="00460B99"/>
    <w:rsid w:val="00465EA4"/>
    <w:rsid w:val="00466E32"/>
    <w:rsid w:val="00473372"/>
    <w:rsid w:val="004741C0"/>
    <w:rsid w:val="00474B89"/>
    <w:rsid w:val="004830FA"/>
    <w:rsid w:val="00487474"/>
    <w:rsid w:val="004878D6"/>
    <w:rsid w:val="00492D0F"/>
    <w:rsid w:val="004A0067"/>
    <w:rsid w:val="004A02CE"/>
    <w:rsid w:val="004A28D2"/>
    <w:rsid w:val="004A4706"/>
    <w:rsid w:val="004A7E72"/>
    <w:rsid w:val="004B2B10"/>
    <w:rsid w:val="004B3B1A"/>
    <w:rsid w:val="004B5C6F"/>
    <w:rsid w:val="004B796E"/>
    <w:rsid w:val="004C0DBA"/>
    <w:rsid w:val="004C4028"/>
    <w:rsid w:val="004C5DD0"/>
    <w:rsid w:val="004C7431"/>
    <w:rsid w:val="004D016F"/>
    <w:rsid w:val="004D0909"/>
    <w:rsid w:val="004D475B"/>
    <w:rsid w:val="004E0FFA"/>
    <w:rsid w:val="004E451C"/>
    <w:rsid w:val="004F08C8"/>
    <w:rsid w:val="004F1CCF"/>
    <w:rsid w:val="004F1E2A"/>
    <w:rsid w:val="004F1FD9"/>
    <w:rsid w:val="004F5BED"/>
    <w:rsid w:val="005043E3"/>
    <w:rsid w:val="0050535B"/>
    <w:rsid w:val="00513E7A"/>
    <w:rsid w:val="0051456D"/>
    <w:rsid w:val="00517765"/>
    <w:rsid w:val="00526691"/>
    <w:rsid w:val="005267D5"/>
    <w:rsid w:val="00527E3D"/>
    <w:rsid w:val="0053146B"/>
    <w:rsid w:val="005321D3"/>
    <w:rsid w:val="00533FE3"/>
    <w:rsid w:val="00534371"/>
    <w:rsid w:val="005361B3"/>
    <w:rsid w:val="00536E0A"/>
    <w:rsid w:val="00545D3D"/>
    <w:rsid w:val="00550810"/>
    <w:rsid w:val="00552449"/>
    <w:rsid w:val="00554CD4"/>
    <w:rsid w:val="00560A51"/>
    <w:rsid w:val="00562A18"/>
    <w:rsid w:val="00564CD7"/>
    <w:rsid w:val="0056690C"/>
    <w:rsid w:val="0057153C"/>
    <w:rsid w:val="00573E5D"/>
    <w:rsid w:val="005816F7"/>
    <w:rsid w:val="00582D31"/>
    <w:rsid w:val="005838EA"/>
    <w:rsid w:val="00583CE8"/>
    <w:rsid w:val="0058561A"/>
    <w:rsid w:val="00590727"/>
    <w:rsid w:val="00591C83"/>
    <w:rsid w:val="00596972"/>
    <w:rsid w:val="00597BCB"/>
    <w:rsid w:val="005A48C7"/>
    <w:rsid w:val="005A5357"/>
    <w:rsid w:val="005B2060"/>
    <w:rsid w:val="005B5A79"/>
    <w:rsid w:val="005C3D5B"/>
    <w:rsid w:val="005C6961"/>
    <w:rsid w:val="005D5D8E"/>
    <w:rsid w:val="005D5DA8"/>
    <w:rsid w:val="005E1C1C"/>
    <w:rsid w:val="005F2B0D"/>
    <w:rsid w:val="005F66B8"/>
    <w:rsid w:val="006012A1"/>
    <w:rsid w:val="006029AD"/>
    <w:rsid w:val="006053CB"/>
    <w:rsid w:val="00605508"/>
    <w:rsid w:val="00610BE3"/>
    <w:rsid w:val="0062407A"/>
    <w:rsid w:val="00624F39"/>
    <w:rsid w:val="00632908"/>
    <w:rsid w:val="00635711"/>
    <w:rsid w:val="00654B36"/>
    <w:rsid w:val="00666E6C"/>
    <w:rsid w:val="00674BB3"/>
    <w:rsid w:val="00677226"/>
    <w:rsid w:val="0068284F"/>
    <w:rsid w:val="00686765"/>
    <w:rsid w:val="006915FA"/>
    <w:rsid w:val="006917C1"/>
    <w:rsid w:val="00691D9C"/>
    <w:rsid w:val="006A2D2F"/>
    <w:rsid w:val="006B2BE1"/>
    <w:rsid w:val="006B45E0"/>
    <w:rsid w:val="006C009A"/>
    <w:rsid w:val="006C1248"/>
    <w:rsid w:val="006C1878"/>
    <w:rsid w:val="006C196B"/>
    <w:rsid w:val="006D4273"/>
    <w:rsid w:val="006D4290"/>
    <w:rsid w:val="006D4817"/>
    <w:rsid w:val="006E031E"/>
    <w:rsid w:val="006F08B9"/>
    <w:rsid w:val="006F1952"/>
    <w:rsid w:val="006F7CC9"/>
    <w:rsid w:val="007160AD"/>
    <w:rsid w:val="00722BF0"/>
    <w:rsid w:val="00726A12"/>
    <w:rsid w:val="007319C3"/>
    <w:rsid w:val="0073255D"/>
    <w:rsid w:val="00737EFB"/>
    <w:rsid w:val="0074739B"/>
    <w:rsid w:val="00754C24"/>
    <w:rsid w:val="00754D76"/>
    <w:rsid w:val="00757758"/>
    <w:rsid w:val="00757D30"/>
    <w:rsid w:val="00762425"/>
    <w:rsid w:val="00764B86"/>
    <w:rsid w:val="007700E5"/>
    <w:rsid w:val="007702F1"/>
    <w:rsid w:val="00772895"/>
    <w:rsid w:val="00776157"/>
    <w:rsid w:val="00782E86"/>
    <w:rsid w:val="00785939"/>
    <w:rsid w:val="00790D49"/>
    <w:rsid w:val="007A075D"/>
    <w:rsid w:val="007B7BD9"/>
    <w:rsid w:val="007C339A"/>
    <w:rsid w:val="007C46B8"/>
    <w:rsid w:val="007D24F6"/>
    <w:rsid w:val="007D2FE7"/>
    <w:rsid w:val="007D6261"/>
    <w:rsid w:val="007E2E80"/>
    <w:rsid w:val="007E6753"/>
    <w:rsid w:val="007F0B14"/>
    <w:rsid w:val="007F139A"/>
    <w:rsid w:val="007F2949"/>
    <w:rsid w:val="007F6665"/>
    <w:rsid w:val="007F78A3"/>
    <w:rsid w:val="0080369B"/>
    <w:rsid w:val="00803DE4"/>
    <w:rsid w:val="0080665B"/>
    <w:rsid w:val="00816494"/>
    <w:rsid w:val="00817543"/>
    <w:rsid w:val="00817FF1"/>
    <w:rsid w:val="00822A0B"/>
    <w:rsid w:val="008248E5"/>
    <w:rsid w:val="00831FC9"/>
    <w:rsid w:val="008421FC"/>
    <w:rsid w:val="00842778"/>
    <w:rsid w:val="008464D0"/>
    <w:rsid w:val="00847458"/>
    <w:rsid w:val="00851CCA"/>
    <w:rsid w:val="00861CB7"/>
    <w:rsid w:val="00863E48"/>
    <w:rsid w:val="00882EBD"/>
    <w:rsid w:val="00885421"/>
    <w:rsid w:val="0088572D"/>
    <w:rsid w:val="00891604"/>
    <w:rsid w:val="0089369A"/>
    <w:rsid w:val="008950DD"/>
    <w:rsid w:val="008962C9"/>
    <w:rsid w:val="00897C1C"/>
    <w:rsid w:val="008A1C8B"/>
    <w:rsid w:val="008A20AB"/>
    <w:rsid w:val="008A698F"/>
    <w:rsid w:val="008C7ECA"/>
    <w:rsid w:val="008D2127"/>
    <w:rsid w:val="008D3472"/>
    <w:rsid w:val="008E7F9F"/>
    <w:rsid w:val="008F30DF"/>
    <w:rsid w:val="008F491B"/>
    <w:rsid w:val="008F5711"/>
    <w:rsid w:val="00902DC9"/>
    <w:rsid w:val="0091295B"/>
    <w:rsid w:val="00913F5A"/>
    <w:rsid w:val="00917A25"/>
    <w:rsid w:val="00920536"/>
    <w:rsid w:val="009218AC"/>
    <w:rsid w:val="00924A49"/>
    <w:rsid w:val="00925E27"/>
    <w:rsid w:val="00927639"/>
    <w:rsid w:val="00927836"/>
    <w:rsid w:val="009331C0"/>
    <w:rsid w:val="00946417"/>
    <w:rsid w:val="00946F35"/>
    <w:rsid w:val="00951E18"/>
    <w:rsid w:val="00961262"/>
    <w:rsid w:val="00963893"/>
    <w:rsid w:val="00966E29"/>
    <w:rsid w:val="00970EA5"/>
    <w:rsid w:val="00974294"/>
    <w:rsid w:val="00986809"/>
    <w:rsid w:val="00991058"/>
    <w:rsid w:val="009A0072"/>
    <w:rsid w:val="009A307A"/>
    <w:rsid w:val="009A38A9"/>
    <w:rsid w:val="009A55F8"/>
    <w:rsid w:val="009A7485"/>
    <w:rsid w:val="009B57ED"/>
    <w:rsid w:val="009B6325"/>
    <w:rsid w:val="009C2DAE"/>
    <w:rsid w:val="009C4E75"/>
    <w:rsid w:val="009D1D23"/>
    <w:rsid w:val="009E5AF0"/>
    <w:rsid w:val="009E7706"/>
    <w:rsid w:val="009F5B28"/>
    <w:rsid w:val="00A0443E"/>
    <w:rsid w:val="00A0452F"/>
    <w:rsid w:val="00A05157"/>
    <w:rsid w:val="00A12314"/>
    <w:rsid w:val="00A3048D"/>
    <w:rsid w:val="00A30B63"/>
    <w:rsid w:val="00A337B4"/>
    <w:rsid w:val="00A36B63"/>
    <w:rsid w:val="00A36B69"/>
    <w:rsid w:val="00A41DD1"/>
    <w:rsid w:val="00A51D42"/>
    <w:rsid w:val="00A555E5"/>
    <w:rsid w:val="00A55FC9"/>
    <w:rsid w:val="00A705E8"/>
    <w:rsid w:val="00A70775"/>
    <w:rsid w:val="00A76222"/>
    <w:rsid w:val="00A81C19"/>
    <w:rsid w:val="00A83566"/>
    <w:rsid w:val="00A905B8"/>
    <w:rsid w:val="00A95DE8"/>
    <w:rsid w:val="00A97A65"/>
    <w:rsid w:val="00AA0BC5"/>
    <w:rsid w:val="00AA0F4F"/>
    <w:rsid w:val="00AB0C84"/>
    <w:rsid w:val="00AB46B4"/>
    <w:rsid w:val="00AB647B"/>
    <w:rsid w:val="00AC0865"/>
    <w:rsid w:val="00AC254A"/>
    <w:rsid w:val="00AD263E"/>
    <w:rsid w:val="00AD6C22"/>
    <w:rsid w:val="00AE5297"/>
    <w:rsid w:val="00AE7CC3"/>
    <w:rsid w:val="00AF300B"/>
    <w:rsid w:val="00AF6FAB"/>
    <w:rsid w:val="00B00E08"/>
    <w:rsid w:val="00B03E22"/>
    <w:rsid w:val="00B1056A"/>
    <w:rsid w:val="00B11A5F"/>
    <w:rsid w:val="00B17817"/>
    <w:rsid w:val="00B21107"/>
    <w:rsid w:val="00B2315A"/>
    <w:rsid w:val="00B32E43"/>
    <w:rsid w:val="00B35033"/>
    <w:rsid w:val="00B35734"/>
    <w:rsid w:val="00B35B1A"/>
    <w:rsid w:val="00B35BAD"/>
    <w:rsid w:val="00B35C5E"/>
    <w:rsid w:val="00B52C67"/>
    <w:rsid w:val="00B53715"/>
    <w:rsid w:val="00B56A0C"/>
    <w:rsid w:val="00B57D24"/>
    <w:rsid w:val="00B65BF6"/>
    <w:rsid w:val="00B67776"/>
    <w:rsid w:val="00B70E80"/>
    <w:rsid w:val="00B86852"/>
    <w:rsid w:val="00B872BB"/>
    <w:rsid w:val="00B94284"/>
    <w:rsid w:val="00B97F3D"/>
    <w:rsid w:val="00BA0E18"/>
    <w:rsid w:val="00BA1A6F"/>
    <w:rsid w:val="00BA674A"/>
    <w:rsid w:val="00BB6750"/>
    <w:rsid w:val="00BC1E96"/>
    <w:rsid w:val="00BC24E2"/>
    <w:rsid w:val="00BC4060"/>
    <w:rsid w:val="00BC43D6"/>
    <w:rsid w:val="00BD1405"/>
    <w:rsid w:val="00BD3D27"/>
    <w:rsid w:val="00BD5167"/>
    <w:rsid w:val="00BD5748"/>
    <w:rsid w:val="00BD5C0C"/>
    <w:rsid w:val="00BE1E6C"/>
    <w:rsid w:val="00BF0EA3"/>
    <w:rsid w:val="00BF5A64"/>
    <w:rsid w:val="00BF6815"/>
    <w:rsid w:val="00C0104E"/>
    <w:rsid w:val="00C03E3A"/>
    <w:rsid w:val="00C04746"/>
    <w:rsid w:val="00C06493"/>
    <w:rsid w:val="00C101A9"/>
    <w:rsid w:val="00C12059"/>
    <w:rsid w:val="00C23AC2"/>
    <w:rsid w:val="00C258C6"/>
    <w:rsid w:val="00C259C4"/>
    <w:rsid w:val="00C303E5"/>
    <w:rsid w:val="00C3203A"/>
    <w:rsid w:val="00C445DD"/>
    <w:rsid w:val="00C468BC"/>
    <w:rsid w:val="00C75178"/>
    <w:rsid w:val="00C760B9"/>
    <w:rsid w:val="00C810F9"/>
    <w:rsid w:val="00C861D5"/>
    <w:rsid w:val="00C873D5"/>
    <w:rsid w:val="00C91322"/>
    <w:rsid w:val="00C97783"/>
    <w:rsid w:val="00CB1ABA"/>
    <w:rsid w:val="00CB2E0F"/>
    <w:rsid w:val="00CB7DA6"/>
    <w:rsid w:val="00CC538E"/>
    <w:rsid w:val="00CC5439"/>
    <w:rsid w:val="00CC6DA2"/>
    <w:rsid w:val="00CE5609"/>
    <w:rsid w:val="00CE67AF"/>
    <w:rsid w:val="00D0042F"/>
    <w:rsid w:val="00D02D00"/>
    <w:rsid w:val="00D03E59"/>
    <w:rsid w:val="00D055B1"/>
    <w:rsid w:val="00D15911"/>
    <w:rsid w:val="00D24231"/>
    <w:rsid w:val="00D25F81"/>
    <w:rsid w:val="00D31C26"/>
    <w:rsid w:val="00D33DEC"/>
    <w:rsid w:val="00D34ACA"/>
    <w:rsid w:val="00D377FE"/>
    <w:rsid w:val="00D410AD"/>
    <w:rsid w:val="00D4133C"/>
    <w:rsid w:val="00D4533E"/>
    <w:rsid w:val="00D50C8C"/>
    <w:rsid w:val="00D53B75"/>
    <w:rsid w:val="00D5461B"/>
    <w:rsid w:val="00D63111"/>
    <w:rsid w:val="00D64842"/>
    <w:rsid w:val="00D65BF4"/>
    <w:rsid w:val="00D65D99"/>
    <w:rsid w:val="00D66655"/>
    <w:rsid w:val="00D7311E"/>
    <w:rsid w:val="00D7354F"/>
    <w:rsid w:val="00D87BC1"/>
    <w:rsid w:val="00DB00E0"/>
    <w:rsid w:val="00DB1171"/>
    <w:rsid w:val="00DB258C"/>
    <w:rsid w:val="00DB5635"/>
    <w:rsid w:val="00DC384C"/>
    <w:rsid w:val="00DC7F38"/>
    <w:rsid w:val="00DD247D"/>
    <w:rsid w:val="00DD3AD6"/>
    <w:rsid w:val="00DD4367"/>
    <w:rsid w:val="00DD70CF"/>
    <w:rsid w:val="00E078F1"/>
    <w:rsid w:val="00E119F6"/>
    <w:rsid w:val="00E121BD"/>
    <w:rsid w:val="00E1433E"/>
    <w:rsid w:val="00E14D9B"/>
    <w:rsid w:val="00E2178F"/>
    <w:rsid w:val="00E26674"/>
    <w:rsid w:val="00E30DBC"/>
    <w:rsid w:val="00E36424"/>
    <w:rsid w:val="00E37ABC"/>
    <w:rsid w:val="00E42FA7"/>
    <w:rsid w:val="00E52035"/>
    <w:rsid w:val="00E62BD1"/>
    <w:rsid w:val="00E75DAF"/>
    <w:rsid w:val="00E77DA2"/>
    <w:rsid w:val="00E8158C"/>
    <w:rsid w:val="00E83CD9"/>
    <w:rsid w:val="00E848F1"/>
    <w:rsid w:val="00E924F8"/>
    <w:rsid w:val="00E93341"/>
    <w:rsid w:val="00E9624B"/>
    <w:rsid w:val="00E97A16"/>
    <w:rsid w:val="00EA2B18"/>
    <w:rsid w:val="00EB166F"/>
    <w:rsid w:val="00EB3F0E"/>
    <w:rsid w:val="00EB65C5"/>
    <w:rsid w:val="00EC2DC0"/>
    <w:rsid w:val="00EC4C06"/>
    <w:rsid w:val="00EC53E7"/>
    <w:rsid w:val="00EC5B52"/>
    <w:rsid w:val="00ED0D82"/>
    <w:rsid w:val="00ED1BBC"/>
    <w:rsid w:val="00ED20CD"/>
    <w:rsid w:val="00ED2A57"/>
    <w:rsid w:val="00ED3150"/>
    <w:rsid w:val="00ED5126"/>
    <w:rsid w:val="00EE0B62"/>
    <w:rsid w:val="00EE36A2"/>
    <w:rsid w:val="00EE6DD7"/>
    <w:rsid w:val="00F06C34"/>
    <w:rsid w:val="00F12E5C"/>
    <w:rsid w:val="00F20AE6"/>
    <w:rsid w:val="00F23B0A"/>
    <w:rsid w:val="00F273F3"/>
    <w:rsid w:val="00F4267F"/>
    <w:rsid w:val="00F43E1F"/>
    <w:rsid w:val="00F5787C"/>
    <w:rsid w:val="00F57FEF"/>
    <w:rsid w:val="00F654CB"/>
    <w:rsid w:val="00F67A56"/>
    <w:rsid w:val="00F72A19"/>
    <w:rsid w:val="00F73A60"/>
    <w:rsid w:val="00F84037"/>
    <w:rsid w:val="00F84C70"/>
    <w:rsid w:val="00F850E2"/>
    <w:rsid w:val="00F90D80"/>
    <w:rsid w:val="00F91F63"/>
    <w:rsid w:val="00F92A8B"/>
    <w:rsid w:val="00FA0316"/>
    <w:rsid w:val="00FA1C2E"/>
    <w:rsid w:val="00FA3272"/>
    <w:rsid w:val="00FA461E"/>
    <w:rsid w:val="00FA4BC4"/>
    <w:rsid w:val="00FA5981"/>
    <w:rsid w:val="00FB0D15"/>
    <w:rsid w:val="00FB15B9"/>
    <w:rsid w:val="00FB37B4"/>
    <w:rsid w:val="00FB5B74"/>
    <w:rsid w:val="00FB67CE"/>
    <w:rsid w:val="00FC2C0F"/>
    <w:rsid w:val="00FD3FB1"/>
    <w:rsid w:val="00FE0376"/>
    <w:rsid w:val="00FE0623"/>
    <w:rsid w:val="00FE14AD"/>
    <w:rsid w:val="00FE7C74"/>
    <w:rsid w:val="00FF0FDA"/>
    <w:rsid w:val="00FF11D1"/>
    <w:rsid w:val="00FF5096"/>
    <w:rsid w:val="00FF51DB"/>
    <w:rsid w:val="00FF552A"/>
    <w:rsid w:val="00FF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9315E"/>
  <w15:docId w15:val="{F8C97B00-F653-4222-A978-13D77A1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A74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4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36"/>
  </w:style>
  <w:style w:type="paragraph" w:styleId="Footer">
    <w:name w:val="footer"/>
    <w:basedOn w:val="Normal"/>
    <w:link w:val="FooterChar"/>
    <w:uiPriority w:val="99"/>
    <w:unhideWhenUsed/>
    <w:rsid w:val="00654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36"/>
  </w:style>
  <w:style w:type="paragraph" w:customStyle="1" w:styleId="paragraph">
    <w:name w:val="paragraph"/>
    <w:basedOn w:val="Normal"/>
    <w:rsid w:val="00C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ABA"/>
  </w:style>
  <w:style w:type="character" w:customStyle="1" w:styleId="eop">
    <w:name w:val="eop"/>
    <w:basedOn w:val="DefaultParagraphFont"/>
    <w:rsid w:val="00CB1ABA"/>
  </w:style>
  <w:style w:type="character" w:styleId="Hyperlink">
    <w:name w:val="Hyperlink"/>
    <w:basedOn w:val="DefaultParagraphFont"/>
    <w:rsid w:val="00CB1ABA"/>
    <w:rPr>
      <w:color w:val="0000FF"/>
      <w:u w:val="single"/>
    </w:rPr>
  </w:style>
  <w:style w:type="character" w:styleId="CommentReference">
    <w:name w:val="annotation reference"/>
    <w:basedOn w:val="DefaultParagraphFont"/>
    <w:uiPriority w:val="99"/>
    <w:semiHidden/>
    <w:unhideWhenUsed/>
    <w:rsid w:val="00564CD7"/>
    <w:rPr>
      <w:sz w:val="16"/>
      <w:szCs w:val="16"/>
    </w:rPr>
  </w:style>
  <w:style w:type="paragraph" w:styleId="CommentText">
    <w:name w:val="annotation text"/>
    <w:basedOn w:val="Normal"/>
    <w:link w:val="CommentTextChar"/>
    <w:uiPriority w:val="99"/>
    <w:semiHidden/>
    <w:unhideWhenUsed/>
    <w:rsid w:val="00564CD7"/>
    <w:pPr>
      <w:spacing w:line="240" w:lineRule="auto"/>
    </w:pPr>
    <w:rPr>
      <w:sz w:val="20"/>
      <w:szCs w:val="20"/>
    </w:rPr>
  </w:style>
  <w:style w:type="character" w:customStyle="1" w:styleId="CommentTextChar">
    <w:name w:val="Comment Text Char"/>
    <w:basedOn w:val="DefaultParagraphFont"/>
    <w:link w:val="CommentText"/>
    <w:uiPriority w:val="99"/>
    <w:semiHidden/>
    <w:rsid w:val="00564CD7"/>
    <w:rPr>
      <w:sz w:val="20"/>
      <w:szCs w:val="20"/>
    </w:rPr>
  </w:style>
  <w:style w:type="paragraph" w:styleId="CommentSubject">
    <w:name w:val="annotation subject"/>
    <w:basedOn w:val="CommentText"/>
    <w:next w:val="CommentText"/>
    <w:link w:val="CommentSubjectChar"/>
    <w:uiPriority w:val="99"/>
    <w:semiHidden/>
    <w:unhideWhenUsed/>
    <w:rsid w:val="00564CD7"/>
    <w:rPr>
      <w:b/>
      <w:bCs/>
    </w:rPr>
  </w:style>
  <w:style w:type="character" w:customStyle="1" w:styleId="CommentSubjectChar">
    <w:name w:val="Comment Subject Char"/>
    <w:basedOn w:val="CommentTextChar"/>
    <w:link w:val="CommentSubject"/>
    <w:uiPriority w:val="99"/>
    <w:semiHidden/>
    <w:rsid w:val="00564CD7"/>
    <w:rPr>
      <w:b/>
      <w:bCs/>
      <w:sz w:val="20"/>
      <w:szCs w:val="20"/>
    </w:rPr>
  </w:style>
  <w:style w:type="paragraph" w:styleId="ListParagraph">
    <w:name w:val="List Paragraph"/>
    <w:basedOn w:val="Normal"/>
    <w:uiPriority w:val="34"/>
    <w:qFormat/>
    <w:rsid w:val="00F72A1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153C2D"/>
    <w:rPr>
      <w:color w:val="605E5C"/>
      <w:shd w:val="clear" w:color="auto" w:fill="E1DFDD"/>
    </w:rPr>
  </w:style>
  <w:style w:type="paragraph" w:styleId="Revision">
    <w:name w:val="Revision"/>
    <w:hidden/>
    <w:uiPriority w:val="99"/>
    <w:semiHidden/>
    <w:rsid w:val="00E8158C"/>
    <w:pPr>
      <w:spacing w:after="0" w:line="240" w:lineRule="auto"/>
    </w:pPr>
  </w:style>
  <w:style w:type="character" w:customStyle="1" w:styleId="ui-provider">
    <w:name w:val="ui-provider"/>
    <w:basedOn w:val="DefaultParagraphFont"/>
    <w:rsid w:val="00F84C70"/>
  </w:style>
  <w:style w:type="character" w:styleId="FollowedHyperlink">
    <w:name w:val="FollowedHyperlink"/>
    <w:basedOn w:val="DefaultParagraphFont"/>
    <w:uiPriority w:val="99"/>
    <w:semiHidden/>
    <w:unhideWhenUsed/>
    <w:rsid w:val="000D6048"/>
    <w:rPr>
      <w:color w:val="954F72" w:themeColor="followedHyperlink"/>
      <w:u w:val="single"/>
    </w:rPr>
  </w:style>
  <w:style w:type="character" w:customStyle="1" w:styleId="Heading1Char">
    <w:name w:val="Heading 1 Char"/>
    <w:basedOn w:val="DefaultParagraphFont"/>
    <w:link w:val="Heading1"/>
    <w:uiPriority w:val="9"/>
    <w:rsid w:val="009A74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F4D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287">
      <w:bodyDiv w:val="1"/>
      <w:marLeft w:val="0"/>
      <w:marRight w:val="0"/>
      <w:marTop w:val="0"/>
      <w:marBottom w:val="0"/>
      <w:divBdr>
        <w:top w:val="none" w:sz="0" w:space="0" w:color="auto"/>
        <w:left w:val="none" w:sz="0" w:space="0" w:color="auto"/>
        <w:bottom w:val="none" w:sz="0" w:space="0" w:color="auto"/>
        <w:right w:val="none" w:sz="0" w:space="0" w:color="auto"/>
      </w:divBdr>
    </w:div>
    <w:div w:id="34894722">
      <w:bodyDiv w:val="1"/>
      <w:marLeft w:val="0"/>
      <w:marRight w:val="0"/>
      <w:marTop w:val="0"/>
      <w:marBottom w:val="0"/>
      <w:divBdr>
        <w:top w:val="none" w:sz="0" w:space="0" w:color="auto"/>
        <w:left w:val="none" w:sz="0" w:space="0" w:color="auto"/>
        <w:bottom w:val="none" w:sz="0" w:space="0" w:color="auto"/>
        <w:right w:val="none" w:sz="0" w:space="0" w:color="auto"/>
      </w:divBdr>
    </w:div>
    <w:div w:id="224144793">
      <w:bodyDiv w:val="1"/>
      <w:marLeft w:val="0"/>
      <w:marRight w:val="0"/>
      <w:marTop w:val="0"/>
      <w:marBottom w:val="0"/>
      <w:divBdr>
        <w:top w:val="none" w:sz="0" w:space="0" w:color="auto"/>
        <w:left w:val="none" w:sz="0" w:space="0" w:color="auto"/>
        <w:bottom w:val="none" w:sz="0" w:space="0" w:color="auto"/>
        <w:right w:val="none" w:sz="0" w:space="0" w:color="auto"/>
      </w:divBdr>
    </w:div>
    <w:div w:id="376635808">
      <w:bodyDiv w:val="1"/>
      <w:marLeft w:val="0"/>
      <w:marRight w:val="0"/>
      <w:marTop w:val="0"/>
      <w:marBottom w:val="0"/>
      <w:divBdr>
        <w:top w:val="none" w:sz="0" w:space="0" w:color="auto"/>
        <w:left w:val="none" w:sz="0" w:space="0" w:color="auto"/>
        <w:bottom w:val="none" w:sz="0" w:space="0" w:color="auto"/>
        <w:right w:val="none" w:sz="0" w:space="0" w:color="auto"/>
      </w:divBdr>
    </w:div>
    <w:div w:id="447049810">
      <w:bodyDiv w:val="1"/>
      <w:marLeft w:val="0"/>
      <w:marRight w:val="0"/>
      <w:marTop w:val="0"/>
      <w:marBottom w:val="0"/>
      <w:divBdr>
        <w:top w:val="none" w:sz="0" w:space="0" w:color="auto"/>
        <w:left w:val="none" w:sz="0" w:space="0" w:color="auto"/>
        <w:bottom w:val="none" w:sz="0" w:space="0" w:color="auto"/>
        <w:right w:val="none" w:sz="0" w:space="0" w:color="auto"/>
      </w:divBdr>
    </w:div>
    <w:div w:id="1016691163">
      <w:bodyDiv w:val="1"/>
      <w:marLeft w:val="0"/>
      <w:marRight w:val="0"/>
      <w:marTop w:val="0"/>
      <w:marBottom w:val="0"/>
      <w:divBdr>
        <w:top w:val="none" w:sz="0" w:space="0" w:color="auto"/>
        <w:left w:val="none" w:sz="0" w:space="0" w:color="auto"/>
        <w:bottom w:val="none" w:sz="0" w:space="0" w:color="auto"/>
        <w:right w:val="none" w:sz="0" w:space="0" w:color="auto"/>
      </w:divBdr>
    </w:div>
    <w:div w:id="1087460510">
      <w:bodyDiv w:val="1"/>
      <w:marLeft w:val="0"/>
      <w:marRight w:val="0"/>
      <w:marTop w:val="0"/>
      <w:marBottom w:val="0"/>
      <w:divBdr>
        <w:top w:val="none" w:sz="0" w:space="0" w:color="auto"/>
        <w:left w:val="none" w:sz="0" w:space="0" w:color="auto"/>
        <w:bottom w:val="none" w:sz="0" w:space="0" w:color="auto"/>
        <w:right w:val="none" w:sz="0" w:space="0" w:color="auto"/>
      </w:divBdr>
    </w:div>
    <w:div w:id="1090347136">
      <w:bodyDiv w:val="1"/>
      <w:marLeft w:val="0"/>
      <w:marRight w:val="0"/>
      <w:marTop w:val="0"/>
      <w:marBottom w:val="0"/>
      <w:divBdr>
        <w:top w:val="none" w:sz="0" w:space="0" w:color="auto"/>
        <w:left w:val="none" w:sz="0" w:space="0" w:color="auto"/>
        <w:bottom w:val="none" w:sz="0" w:space="0" w:color="auto"/>
        <w:right w:val="none" w:sz="0" w:space="0" w:color="auto"/>
      </w:divBdr>
    </w:div>
    <w:div w:id="1199048319">
      <w:bodyDiv w:val="1"/>
      <w:marLeft w:val="0"/>
      <w:marRight w:val="0"/>
      <w:marTop w:val="0"/>
      <w:marBottom w:val="0"/>
      <w:divBdr>
        <w:top w:val="none" w:sz="0" w:space="0" w:color="auto"/>
        <w:left w:val="none" w:sz="0" w:space="0" w:color="auto"/>
        <w:bottom w:val="none" w:sz="0" w:space="0" w:color="auto"/>
        <w:right w:val="none" w:sz="0" w:space="0" w:color="auto"/>
      </w:divBdr>
    </w:div>
    <w:div w:id="1575166039">
      <w:bodyDiv w:val="1"/>
      <w:marLeft w:val="0"/>
      <w:marRight w:val="0"/>
      <w:marTop w:val="0"/>
      <w:marBottom w:val="0"/>
      <w:divBdr>
        <w:top w:val="none" w:sz="0" w:space="0" w:color="auto"/>
        <w:left w:val="none" w:sz="0" w:space="0" w:color="auto"/>
        <w:bottom w:val="none" w:sz="0" w:space="0" w:color="auto"/>
        <w:right w:val="none" w:sz="0" w:space="0" w:color="auto"/>
      </w:divBdr>
    </w:div>
    <w:div w:id="1588609892">
      <w:bodyDiv w:val="1"/>
      <w:marLeft w:val="0"/>
      <w:marRight w:val="0"/>
      <w:marTop w:val="0"/>
      <w:marBottom w:val="0"/>
      <w:divBdr>
        <w:top w:val="none" w:sz="0" w:space="0" w:color="auto"/>
        <w:left w:val="none" w:sz="0" w:space="0" w:color="auto"/>
        <w:bottom w:val="none" w:sz="0" w:space="0" w:color="auto"/>
        <w:right w:val="none" w:sz="0" w:space="0" w:color="auto"/>
      </w:divBdr>
    </w:div>
    <w:div w:id="1603076156">
      <w:bodyDiv w:val="1"/>
      <w:marLeft w:val="0"/>
      <w:marRight w:val="0"/>
      <w:marTop w:val="0"/>
      <w:marBottom w:val="0"/>
      <w:divBdr>
        <w:top w:val="none" w:sz="0" w:space="0" w:color="auto"/>
        <w:left w:val="none" w:sz="0" w:space="0" w:color="auto"/>
        <w:bottom w:val="none" w:sz="0" w:space="0" w:color="auto"/>
        <w:right w:val="none" w:sz="0" w:space="0" w:color="auto"/>
      </w:divBdr>
    </w:div>
    <w:div w:id="1622344810">
      <w:bodyDiv w:val="1"/>
      <w:marLeft w:val="0"/>
      <w:marRight w:val="0"/>
      <w:marTop w:val="0"/>
      <w:marBottom w:val="0"/>
      <w:divBdr>
        <w:top w:val="none" w:sz="0" w:space="0" w:color="auto"/>
        <w:left w:val="none" w:sz="0" w:space="0" w:color="auto"/>
        <w:bottom w:val="none" w:sz="0" w:space="0" w:color="auto"/>
        <w:right w:val="none" w:sz="0" w:space="0" w:color="auto"/>
      </w:divBdr>
    </w:div>
    <w:div w:id="1689018669">
      <w:bodyDiv w:val="1"/>
      <w:marLeft w:val="0"/>
      <w:marRight w:val="0"/>
      <w:marTop w:val="0"/>
      <w:marBottom w:val="0"/>
      <w:divBdr>
        <w:top w:val="none" w:sz="0" w:space="0" w:color="auto"/>
        <w:left w:val="none" w:sz="0" w:space="0" w:color="auto"/>
        <w:bottom w:val="none" w:sz="0" w:space="0" w:color="auto"/>
        <w:right w:val="none" w:sz="0" w:space="0" w:color="auto"/>
      </w:divBdr>
    </w:div>
    <w:div w:id="1841653242">
      <w:bodyDiv w:val="1"/>
      <w:marLeft w:val="0"/>
      <w:marRight w:val="0"/>
      <w:marTop w:val="0"/>
      <w:marBottom w:val="0"/>
      <w:divBdr>
        <w:top w:val="none" w:sz="0" w:space="0" w:color="auto"/>
        <w:left w:val="none" w:sz="0" w:space="0" w:color="auto"/>
        <w:bottom w:val="none" w:sz="0" w:space="0" w:color="auto"/>
        <w:right w:val="none" w:sz="0" w:space="0" w:color="auto"/>
      </w:divBdr>
    </w:div>
    <w:div w:id="1850754113">
      <w:bodyDiv w:val="1"/>
      <w:marLeft w:val="0"/>
      <w:marRight w:val="0"/>
      <w:marTop w:val="0"/>
      <w:marBottom w:val="0"/>
      <w:divBdr>
        <w:top w:val="none" w:sz="0" w:space="0" w:color="auto"/>
        <w:left w:val="none" w:sz="0" w:space="0" w:color="auto"/>
        <w:bottom w:val="none" w:sz="0" w:space="0" w:color="auto"/>
        <w:right w:val="none" w:sz="0" w:space="0" w:color="auto"/>
      </w:divBdr>
    </w:div>
    <w:div w:id="1872112116">
      <w:bodyDiv w:val="1"/>
      <w:marLeft w:val="0"/>
      <w:marRight w:val="0"/>
      <w:marTop w:val="0"/>
      <w:marBottom w:val="0"/>
      <w:divBdr>
        <w:top w:val="none" w:sz="0" w:space="0" w:color="auto"/>
        <w:left w:val="none" w:sz="0" w:space="0" w:color="auto"/>
        <w:bottom w:val="none" w:sz="0" w:space="0" w:color="auto"/>
        <w:right w:val="none" w:sz="0" w:space="0" w:color="auto"/>
      </w:divBdr>
    </w:div>
    <w:div w:id="1920867471">
      <w:bodyDiv w:val="1"/>
      <w:marLeft w:val="0"/>
      <w:marRight w:val="0"/>
      <w:marTop w:val="0"/>
      <w:marBottom w:val="0"/>
      <w:divBdr>
        <w:top w:val="none" w:sz="0" w:space="0" w:color="auto"/>
        <w:left w:val="none" w:sz="0" w:space="0" w:color="auto"/>
        <w:bottom w:val="none" w:sz="0" w:space="0" w:color="auto"/>
        <w:right w:val="none" w:sz="0" w:space="0" w:color="auto"/>
      </w:divBdr>
    </w:div>
    <w:div w:id="1926455058">
      <w:bodyDiv w:val="1"/>
      <w:marLeft w:val="0"/>
      <w:marRight w:val="0"/>
      <w:marTop w:val="0"/>
      <w:marBottom w:val="0"/>
      <w:divBdr>
        <w:top w:val="none" w:sz="0" w:space="0" w:color="auto"/>
        <w:left w:val="none" w:sz="0" w:space="0" w:color="auto"/>
        <w:bottom w:val="none" w:sz="0" w:space="0" w:color="auto"/>
        <w:right w:val="none" w:sz="0" w:space="0" w:color="auto"/>
      </w:divBdr>
    </w:div>
    <w:div w:id="211439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seals/products-and-solutions/latest-innovations/rubore-wash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CC97ED82960DA4484D2F73BBA2070C3" ma:contentTypeVersion="32" ma:contentTypeDescription="Ein neues Dokument erstellen." ma:contentTypeScope="" ma:versionID="687eb2a9066f9b321e8212ee748a0671">
  <xsd:schema xmlns:xsd="http://www.w3.org/2001/XMLSchema" xmlns:xs="http://www.w3.org/2001/XMLSchema" xmlns:p="http://schemas.microsoft.com/office/2006/metadata/properties" xmlns:ns2="dd5cb77f-0a78-4c1d-9bfa-8c4bd8be2704" xmlns:ns3="2b02af38-dc89-492d-83c7-3caf7125ec14" xmlns:ns4="21fbc2b7-2357-4224-bbf6-549f81a8cb76" targetNamespace="http://schemas.microsoft.com/office/2006/metadata/properties" ma:root="true" ma:fieldsID="67d14b8a1a9c14020155a0439b029009" ns2:_="" ns3:_="" ns4:_="">
    <xsd:import namespace="dd5cb77f-0a78-4c1d-9bfa-8c4bd8be2704"/>
    <xsd:import namespace="2b02af38-dc89-492d-83c7-3caf7125ec14"/>
    <xsd:import namespace="21fbc2b7-2357-4224-bbf6-549f81a8cb76"/>
    <xsd:element name="properties">
      <xsd:complexType>
        <xsd:sequence>
          <xsd:element name="documentManagement">
            <xsd:complexType>
              <xsd:all>
                <xsd:element ref="ns2:TaxCatchAll" minOccurs="0"/>
                <xsd:element ref="ns3:LocationTaxHTFiel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LengthInSeconds" minOccurs="0"/>
                <xsd:element ref="ns4:lcf76f155ced4ddcb4097134ff3c332f" minOccurs="0"/>
                <xsd:element ref="ns4:MediaServiceLocation"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cb798b-1c16-4104-a27b-5bcc4e121b12}" ma:internalName="TaxCatchAll" ma:showField="CatchAllData" ma:web="2b02af38-dc89-492d-83c7-3caf7125ec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02af38-dc89-492d-83c7-3caf7125ec14"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a08df809-058d-4b9d-b674-0867a774764c}" ma:sspId="67bf3288-28e8-4ef9-9788-6427bad48b1f" ma:termSetId="a161cb5c-fc1c-4ceb-b8c7-e0ab46aa9e31"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bc2b7-2357-4224-bbf6-549f81a8cb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5cb77f-0a78-4c1d-9bfa-8c4bd8be2704" xsi:nil="true"/>
    <LocationTaxHTField xmlns="2b02af38-dc89-492d-83c7-3caf7125ec14">
      <Terms xmlns="http://schemas.microsoft.com/office/infopath/2007/PartnerControls"/>
    </LocationTaxHTField>
    <lcf76f155ced4ddcb4097134ff3c332f xmlns="21fbc2b7-2357-4224-bbf6-549f81a8cb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4C599F-8AF9-40E6-AF26-D3194E3E87F1}">
  <ds:schemaRefs>
    <ds:schemaRef ds:uri="http://schemas.microsoft.com/sharepoint/v3/contenttype/forms"/>
  </ds:schemaRefs>
</ds:datastoreItem>
</file>

<file path=customXml/itemProps2.xml><?xml version="1.0" encoding="utf-8"?>
<ds:datastoreItem xmlns:ds="http://schemas.openxmlformats.org/officeDocument/2006/customXml" ds:itemID="{E5637432-5295-41F8-8C28-B999D37C2BEF}">
  <ds:schemaRefs>
    <ds:schemaRef ds:uri="http://schemas.openxmlformats.org/officeDocument/2006/bibliography"/>
  </ds:schemaRefs>
</ds:datastoreItem>
</file>

<file path=customXml/itemProps3.xml><?xml version="1.0" encoding="utf-8"?>
<ds:datastoreItem xmlns:ds="http://schemas.openxmlformats.org/officeDocument/2006/customXml" ds:itemID="{1FA1427F-6FB1-4900-80F9-0C114A5D781B}"/>
</file>

<file path=customXml/itemProps4.xml><?xml version="1.0" encoding="utf-8"?>
<ds:datastoreItem xmlns:ds="http://schemas.openxmlformats.org/officeDocument/2006/customXml" ds:itemID="{0F5CB8FA-FAFD-4BE9-B5DF-AFC31AD76521}">
  <ds:schemaRefs>
    <ds:schemaRef ds:uri="http://schemas.microsoft.com/office/2006/metadata/properties"/>
    <ds:schemaRef ds:uri="http://schemas.microsoft.com/office/infopath/2007/PartnerControls"/>
    <ds:schemaRef ds:uri="edeb3305-d43c-4893-928d-a29508ddbc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3998</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Paul Ravenscroft</cp:lastModifiedBy>
  <cp:revision>2</cp:revision>
  <cp:lastPrinted>2023-09-15T09:36:00Z</cp:lastPrinted>
  <dcterms:created xsi:type="dcterms:W3CDTF">2024-03-12T16:05:00Z</dcterms:created>
  <dcterms:modified xsi:type="dcterms:W3CDTF">2024-03-12T16:05:00Z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0x010100721667538E0389498F734557A78CAFDF</vt:lpwstr>
  </property>
  <property fmtid="{D5CDD505-2E9C-101B-9397-08002B2CF9AE}" pid="3" name="GrammarlyDocumentId">
    <vt:lpwstr>a77cfa770224d0c8bfae202e7f2e64bd30e4a0d467fb73a1d7af0e0673a927c5</vt:lpwstr>
  </property>
  <property fmtid="{D5CDD505-2E9C-101B-9397-08002B2CF9AE}" pid="4" name="MediaServiceImageTags">
    <vt:lpwstr/>
  </property>
  <property fmtid="{D5CDD505-2E9C-101B-9397-08002B2CF9AE}" pid="5" name="Location1">
    <vt:lpwstr/>
  </property>
</Properties>
</file>