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90" w:rsidRPr="00555D0C" w:rsidRDefault="00555190" w:rsidP="00F018F0">
      <w:pPr>
        <w:spacing w:line="360" w:lineRule="auto"/>
        <w:rPr>
          <w:rFonts w:cs="Arial"/>
          <w:b/>
          <w:szCs w:val="20"/>
          <w:lang w:eastAsia="zh-CN"/>
        </w:rPr>
      </w:pPr>
    </w:p>
    <w:p w:rsidR="008B60E3" w:rsidRDefault="00BA07FB" w:rsidP="00532104">
      <w:pPr>
        <w:spacing w:line="360" w:lineRule="auto"/>
        <w:jc w:val="right"/>
        <w:rPr>
          <w:rFonts w:ascii="Arial" w:hAnsi="Arial" w:cs="Arial"/>
          <w:b/>
          <w:sz w:val="22"/>
          <w:szCs w:val="22"/>
          <w:lang w:eastAsia="zh-CN"/>
        </w:rPr>
      </w:pPr>
      <w:r w:rsidRPr="00E70A9C">
        <w:rPr>
          <w:rFonts w:ascii="Arial" w:hAnsi="Arial" w:cs="Arial"/>
          <w:b/>
          <w:sz w:val="22"/>
          <w:szCs w:val="22"/>
          <w:lang w:eastAsia="zh-CN"/>
        </w:rPr>
        <w:t xml:space="preserve">        </w:t>
      </w:r>
      <w:r w:rsidR="00205729" w:rsidRPr="00E70A9C">
        <w:rPr>
          <w:rFonts w:ascii="Arial" w:hAnsi="Arial" w:cs="Arial"/>
          <w:b/>
          <w:sz w:val="22"/>
          <w:szCs w:val="22"/>
          <w:lang w:eastAsia="zh-CN"/>
        </w:rPr>
        <w:tab/>
      </w:r>
      <w:r w:rsidR="00205729" w:rsidRPr="00E70A9C">
        <w:rPr>
          <w:rFonts w:ascii="Arial" w:hAnsi="Arial" w:cs="Arial"/>
          <w:b/>
          <w:sz w:val="22"/>
          <w:szCs w:val="22"/>
          <w:lang w:eastAsia="zh-CN"/>
        </w:rPr>
        <w:tab/>
      </w:r>
      <w:r w:rsidR="00205729" w:rsidRPr="00E70A9C">
        <w:rPr>
          <w:rFonts w:ascii="Arial" w:hAnsi="Arial" w:cs="Arial"/>
          <w:b/>
          <w:sz w:val="22"/>
          <w:szCs w:val="22"/>
          <w:lang w:eastAsia="zh-CN"/>
        </w:rPr>
        <w:tab/>
      </w:r>
      <w:r w:rsidR="00205729" w:rsidRPr="00E70A9C">
        <w:rPr>
          <w:rFonts w:ascii="Arial" w:hAnsi="Arial" w:cs="Arial"/>
          <w:b/>
          <w:sz w:val="22"/>
          <w:szCs w:val="22"/>
          <w:lang w:eastAsia="zh-CN"/>
        </w:rPr>
        <w:tab/>
      </w:r>
      <w:bookmarkStart w:id="0" w:name="_GoBack"/>
      <w:bookmarkEnd w:id="0"/>
    </w:p>
    <w:p w:rsidR="008B60E3" w:rsidRDefault="008B60E3" w:rsidP="008B60E3">
      <w:pPr>
        <w:spacing w:line="360" w:lineRule="auto"/>
        <w:jc w:val="center"/>
        <w:rPr>
          <w:rFonts w:ascii="Arial" w:hAnsi="Arial" w:cs="Arial"/>
          <w:b/>
          <w:sz w:val="22"/>
          <w:szCs w:val="22"/>
          <w:lang w:eastAsia="zh-CN"/>
        </w:rPr>
      </w:pPr>
      <w:r>
        <w:rPr>
          <w:rFonts w:ascii="Arial" w:hAnsi="Arial" w:cs="Arial"/>
          <w:b/>
          <w:sz w:val="22"/>
          <w:szCs w:val="22"/>
          <w:lang w:eastAsia="zh-CN"/>
        </w:rPr>
        <w:t>TRELLEBORG COMPLETES PORTFOLIO OF TOOL AND MOLD MANUFACTURE PRODUCTS WITH NEW RELEASE AGENT</w:t>
      </w:r>
    </w:p>
    <w:p w:rsidR="009C5CDA" w:rsidRDefault="009C5CDA" w:rsidP="008B60E3">
      <w:pPr>
        <w:spacing w:line="360" w:lineRule="auto"/>
        <w:jc w:val="both"/>
        <w:rPr>
          <w:rFonts w:ascii="Arial" w:hAnsi="Arial" w:cs="Arial"/>
          <w:b/>
          <w:sz w:val="22"/>
          <w:szCs w:val="22"/>
          <w:lang w:eastAsia="zh-CN"/>
        </w:rPr>
      </w:pPr>
    </w:p>
    <w:p w:rsidR="004D5598" w:rsidRPr="0033786A" w:rsidRDefault="004D5598" w:rsidP="008B60E3">
      <w:pPr>
        <w:spacing w:line="360" w:lineRule="auto"/>
        <w:jc w:val="both"/>
        <w:rPr>
          <w:rFonts w:ascii="Arial" w:hAnsi="Arial" w:cs="Arial"/>
          <w:sz w:val="22"/>
          <w:szCs w:val="22"/>
          <w:lang w:eastAsia="zh-CN"/>
        </w:rPr>
      </w:pPr>
      <w:proofErr w:type="spellStart"/>
      <w:r>
        <w:rPr>
          <w:rFonts w:ascii="Arial" w:hAnsi="Arial" w:cs="Arial"/>
          <w:sz w:val="22"/>
          <w:szCs w:val="22"/>
          <w:lang w:eastAsia="zh-CN"/>
        </w:rPr>
        <w:t>Trelleborg’s</w:t>
      </w:r>
      <w:proofErr w:type="spellEnd"/>
      <w:r>
        <w:rPr>
          <w:rFonts w:ascii="Arial" w:hAnsi="Arial" w:cs="Arial"/>
          <w:sz w:val="22"/>
          <w:szCs w:val="22"/>
          <w:lang w:eastAsia="zh-CN"/>
        </w:rPr>
        <w:t xml:space="preserve"> offshore operation </w:t>
      </w:r>
      <w:r w:rsidR="00520E02">
        <w:rPr>
          <w:rFonts w:ascii="Arial" w:hAnsi="Arial" w:cs="Arial"/>
          <w:sz w:val="22"/>
          <w:szCs w:val="22"/>
          <w:lang w:eastAsia="zh-CN"/>
        </w:rPr>
        <w:t>has</w:t>
      </w:r>
      <w:r>
        <w:rPr>
          <w:rFonts w:ascii="Arial" w:hAnsi="Arial" w:cs="Arial"/>
          <w:sz w:val="22"/>
          <w:szCs w:val="22"/>
          <w:lang w:eastAsia="zh-CN"/>
        </w:rPr>
        <w:t xml:space="preserve"> launch</w:t>
      </w:r>
      <w:r w:rsidR="00520E02">
        <w:rPr>
          <w:rFonts w:ascii="Arial" w:hAnsi="Arial" w:cs="Arial"/>
          <w:sz w:val="22"/>
          <w:szCs w:val="22"/>
          <w:lang w:eastAsia="zh-CN"/>
        </w:rPr>
        <w:t>ed</w:t>
      </w:r>
      <w:r>
        <w:rPr>
          <w:rFonts w:ascii="Arial" w:hAnsi="Arial" w:cs="Arial"/>
          <w:sz w:val="22"/>
          <w:szCs w:val="22"/>
          <w:lang w:eastAsia="zh-CN"/>
        </w:rPr>
        <w:t xml:space="preserve"> a brand new releasing agent, the ER950, which has been </w:t>
      </w:r>
      <w:r w:rsidRPr="0033786A">
        <w:rPr>
          <w:rFonts w:ascii="Arial" w:hAnsi="Arial" w:cs="Arial"/>
          <w:sz w:val="22"/>
          <w:szCs w:val="22"/>
          <w:lang w:eastAsia="zh-CN"/>
        </w:rPr>
        <w:t xml:space="preserve">specially formulated to work </w:t>
      </w:r>
      <w:r w:rsidR="00381710" w:rsidRPr="0033786A">
        <w:rPr>
          <w:rFonts w:ascii="Arial" w:hAnsi="Arial" w:cs="Arial"/>
          <w:sz w:val="22"/>
          <w:szCs w:val="22"/>
          <w:lang w:eastAsia="zh-CN"/>
        </w:rPr>
        <w:t>with its</w:t>
      </w:r>
      <w:r w:rsidRPr="0033786A">
        <w:rPr>
          <w:rFonts w:ascii="Arial" w:hAnsi="Arial" w:cs="Arial"/>
          <w:sz w:val="22"/>
          <w:szCs w:val="22"/>
          <w:lang w:eastAsia="zh-CN"/>
        </w:rPr>
        <w:t xml:space="preserve"> entire range of</w:t>
      </w:r>
      <w:r w:rsidR="00381710" w:rsidRPr="0033786A">
        <w:rPr>
          <w:rFonts w:ascii="Arial" w:hAnsi="Arial" w:cs="Arial"/>
          <w:sz w:val="22"/>
          <w:szCs w:val="22"/>
          <w:lang w:eastAsia="zh-CN"/>
        </w:rPr>
        <w:t xml:space="preserve"> epoxy tooling board products</w:t>
      </w:r>
      <w:r w:rsidRPr="0033786A">
        <w:rPr>
          <w:rFonts w:ascii="Arial" w:hAnsi="Arial" w:cs="Arial"/>
          <w:sz w:val="22"/>
          <w:szCs w:val="22"/>
          <w:lang w:eastAsia="zh-CN"/>
        </w:rPr>
        <w:t xml:space="preserve">. </w:t>
      </w:r>
      <w:r w:rsidR="009C5CDA" w:rsidRPr="0033786A">
        <w:rPr>
          <w:rFonts w:ascii="Arial" w:hAnsi="Arial" w:cs="Arial"/>
          <w:sz w:val="22"/>
          <w:szCs w:val="22"/>
          <w:lang w:eastAsia="zh-CN"/>
        </w:rPr>
        <w:t xml:space="preserve">The agent will be available to view on stand B19 stand, hall 7.3, at </w:t>
      </w:r>
      <w:r w:rsidR="00017925" w:rsidRPr="0033786A">
        <w:rPr>
          <w:rFonts w:ascii="Arial" w:hAnsi="Arial" w:cs="Arial"/>
          <w:sz w:val="22"/>
          <w:szCs w:val="22"/>
          <w:lang w:eastAsia="zh-CN"/>
        </w:rPr>
        <w:t>JEC Europe 2015</w:t>
      </w:r>
      <w:r w:rsidR="009C5CDA" w:rsidRPr="0033786A">
        <w:rPr>
          <w:rFonts w:ascii="Arial" w:hAnsi="Arial" w:cs="Arial"/>
          <w:sz w:val="22"/>
          <w:szCs w:val="22"/>
          <w:lang w:eastAsia="zh-CN"/>
        </w:rPr>
        <w:t xml:space="preserve"> in Paris.</w:t>
      </w:r>
    </w:p>
    <w:p w:rsidR="004D5598" w:rsidRPr="0033786A" w:rsidRDefault="004D5598" w:rsidP="008B60E3">
      <w:pPr>
        <w:spacing w:line="360" w:lineRule="auto"/>
        <w:jc w:val="both"/>
        <w:rPr>
          <w:rFonts w:ascii="Arial" w:hAnsi="Arial" w:cs="Arial"/>
          <w:sz w:val="22"/>
          <w:szCs w:val="22"/>
          <w:lang w:eastAsia="zh-CN"/>
        </w:rPr>
      </w:pPr>
    </w:p>
    <w:p w:rsidR="004D5598" w:rsidRPr="0033786A" w:rsidRDefault="00520E02" w:rsidP="008B60E3">
      <w:pPr>
        <w:spacing w:line="360" w:lineRule="auto"/>
        <w:jc w:val="both"/>
        <w:rPr>
          <w:rFonts w:ascii="Arial" w:hAnsi="Arial" w:cs="Arial"/>
          <w:sz w:val="22"/>
          <w:szCs w:val="22"/>
          <w:lang w:eastAsia="zh-CN"/>
        </w:rPr>
      </w:pPr>
      <w:r w:rsidRPr="0033786A">
        <w:rPr>
          <w:rFonts w:ascii="Arial" w:hAnsi="Arial" w:cs="Arial"/>
          <w:sz w:val="22"/>
          <w:szCs w:val="22"/>
          <w:lang w:eastAsia="zh-CN"/>
        </w:rPr>
        <w:t>The easily applied solution ensures a superior finish</w:t>
      </w:r>
      <w:r w:rsidR="004D5598" w:rsidRPr="0033786A">
        <w:rPr>
          <w:rFonts w:ascii="Arial" w:hAnsi="Arial" w:cs="Arial"/>
          <w:sz w:val="22"/>
          <w:szCs w:val="22"/>
          <w:lang w:eastAsia="zh-CN"/>
        </w:rPr>
        <w:t xml:space="preserve"> and allows Trelleborg to offer a complete suite of products for tool and mold manufacture</w:t>
      </w:r>
      <w:r w:rsidR="00381710" w:rsidRPr="0033786A">
        <w:rPr>
          <w:rFonts w:ascii="Arial" w:hAnsi="Arial" w:cs="Arial"/>
          <w:sz w:val="22"/>
          <w:szCs w:val="22"/>
          <w:lang w:eastAsia="zh-CN"/>
        </w:rPr>
        <w:t>. As such, customers can now order</w:t>
      </w:r>
      <w:r w:rsidR="00017925" w:rsidRPr="0033786A">
        <w:rPr>
          <w:rFonts w:ascii="Arial" w:hAnsi="Arial" w:cs="Arial"/>
          <w:sz w:val="22"/>
          <w:szCs w:val="22"/>
          <w:lang w:eastAsia="zh-CN"/>
        </w:rPr>
        <w:t xml:space="preserve"> </w:t>
      </w:r>
      <w:r w:rsidR="00381710" w:rsidRPr="0033786A">
        <w:rPr>
          <w:rFonts w:ascii="Arial" w:hAnsi="Arial" w:cs="Arial"/>
          <w:sz w:val="22"/>
          <w:szCs w:val="22"/>
          <w:lang w:eastAsia="zh-CN"/>
        </w:rPr>
        <w:t>all tooling board, sealing pastes a</w:t>
      </w:r>
      <w:r w:rsidR="00017925" w:rsidRPr="0033786A">
        <w:rPr>
          <w:rFonts w:ascii="Arial" w:hAnsi="Arial" w:cs="Arial"/>
          <w:sz w:val="22"/>
          <w:szCs w:val="22"/>
          <w:lang w:eastAsia="zh-CN"/>
        </w:rPr>
        <w:t xml:space="preserve">nd release agents from </w:t>
      </w:r>
      <w:r w:rsidR="00381710" w:rsidRPr="0033786A">
        <w:rPr>
          <w:rFonts w:ascii="Arial" w:hAnsi="Arial" w:cs="Arial"/>
          <w:sz w:val="22"/>
          <w:szCs w:val="22"/>
          <w:lang w:eastAsia="zh-CN"/>
        </w:rPr>
        <w:t>a</w:t>
      </w:r>
      <w:r w:rsidR="00017925" w:rsidRPr="0033786A">
        <w:rPr>
          <w:rFonts w:ascii="Arial" w:hAnsi="Arial" w:cs="Arial"/>
          <w:sz w:val="22"/>
          <w:szCs w:val="22"/>
          <w:lang w:eastAsia="zh-CN"/>
        </w:rPr>
        <w:t xml:space="preserve"> </w:t>
      </w:r>
      <w:r w:rsidR="00381710" w:rsidRPr="0033786A">
        <w:rPr>
          <w:rFonts w:ascii="Arial" w:hAnsi="Arial" w:cs="Arial"/>
          <w:sz w:val="22"/>
          <w:szCs w:val="22"/>
          <w:lang w:eastAsia="zh-CN"/>
        </w:rPr>
        <w:t>single</w:t>
      </w:r>
      <w:r w:rsidR="00017925" w:rsidRPr="0033786A">
        <w:rPr>
          <w:rFonts w:ascii="Arial" w:hAnsi="Arial" w:cs="Arial"/>
          <w:sz w:val="22"/>
          <w:szCs w:val="22"/>
          <w:lang w:eastAsia="zh-CN"/>
        </w:rPr>
        <w:t xml:space="preserve"> manufacturer.</w:t>
      </w:r>
    </w:p>
    <w:p w:rsidR="004D5598" w:rsidRPr="0033786A" w:rsidRDefault="004D5598" w:rsidP="008B60E3">
      <w:pPr>
        <w:spacing w:line="360" w:lineRule="auto"/>
        <w:jc w:val="both"/>
        <w:rPr>
          <w:rFonts w:ascii="Arial" w:hAnsi="Arial" w:cs="Arial"/>
          <w:sz w:val="22"/>
          <w:szCs w:val="22"/>
          <w:lang w:eastAsia="zh-CN"/>
        </w:rPr>
      </w:pPr>
    </w:p>
    <w:p w:rsidR="009C5CDA" w:rsidRPr="0033786A" w:rsidRDefault="004D5598" w:rsidP="008B60E3">
      <w:pPr>
        <w:spacing w:line="360" w:lineRule="auto"/>
        <w:jc w:val="both"/>
        <w:rPr>
          <w:rFonts w:ascii="Arial" w:hAnsi="Arial" w:cs="Arial"/>
          <w:sz w:val="22"/>
          <w:szCs w:val="22"/>
          <w:lang w:eastAsia="zh-CN"/>
        </w:rPr>
      </w:pPr>
      <w:r w:rsidRPr="0033786A">
        <w:rPr>
          <w:rFonts w:ascii="Arial" w:hAnsi="Arial" w:cs="Arial"/>
          <w:sz w:val="22"/>
          <w:szCs w:val="22"/>
          <w:lang w:eastAsia="zh-CN"/>
        </w:rPr>
        <w:t xml:space="preserve">Chris Mellings, Business Group Manager for </w:t>
      </w:r>
      <w:proofErr w:type="spellStart"/>
      <w:r w:rsidRPr="0033786A">
        <w:rPr>
          <w:rFonts w:ascii="Arial" w:hAnsi="Arial" w:cs="Arial"/>
          <w:sz w:val="22"/>
          <w:szCs w:val="22"/>
          <w:lang w:eastAsia="zh-CN"/>
        </w:rPr>
        <w:t>Trelleborg’s</w:t>
      </w:r>
      <w:proofErr w:type="spellEnd"/>
      <w:r w:rsidRPr="0033786A">
        <w:rPr>
          <w:rFonts w:ascii="Arial" w:hAnsi="Arial" w:cs="Arial"/>
          <w:sz w:val="22"/>
          <w:szCs w:val="22"/>
          <w:lang w:eastAsia="zh-CN"/>
        </w:rPr>
        <w:t xml:space="preserve"> </w:t>
      </w:r>
      <w:r w:rsidR="0033786A" w:rsidRPr="0033786A">
        <w:rPr>
          <w:rFonts w:ascii="Arial" w:eastAsia="Lucida Sans Unicode" w:hAnsi="Arial" w:cs="Arial"/>
          <w:kern w:val="3"/>
          <w:sz w:val="22"/>
          <w:szCs w:val="22"/>
          <w:lang w:eastAsia="zh-CN" w:bidi="hi-IN"/>
        </w:rPr>
        <w:t xml:space="preserve">Advanced Engineering Materials (AEM) </w:t>
      </w:r>
      <w:proofErr w:type="gramStart"/>
      <w:r w:rsidRPr="0033786A">
        <w:rPr>
          <w:rFonts w:ascii="Arial" w:hAnsi="Arial" w:cs="Arial"/>
          <w:sz w:val="22"/>
          <w:szCs w:val="22"/>
          <w:lang w:eastAsia="zh-CN"/>
        </w:rPr>
        <w:t>operation,</w:t>
      </w:r>
      <w:proofErr w:type="gramEnd"/>
      <w:r w:rsidRPr="0033786A">
        <w:rPr>
          <w:rFonts w:ascii="Arial" w:hAnsi="Arial" w:cs="Arial"/>
          <w:sz w:val="22"/>
          <w:szCs w:val="22"/>
          <w:lang w:eastAsia="zh-CN"/>
        </w:rPr>
        <w:t xml:space="preserve"> says: “When someone wants to </w:t>
      </w:r>
      <w:r w:rsidR="00B71AD0" w:rsidRPr="0033786A">
        <w:rPr>
          <w:rFonts w:ascii="Arial" w:hAnsi="Arial" w:cs="Arial"/>
          <w:sz w:val="22"/>
          <w:szCs w:val="22"/>
          <w:lang w:eastAsia="zh-CN"/>
        </w:rPr>
        <w:t>produce</w:t>
      </w:r>
      <w:r w:rsidRPr="0033786A">
        <w:rPr>
          <w:rFonts w:ascii="Arial" w:hAnsi="Arial" w:cs="Arial"/>
          <w:sz w:val="22"/>
          <w:szCs w:val="22"/>
          <w:lang w:eastAsia="zh-CN"/>
        </w:rPr>
        <w:t xml:space="preserve"> a composite component </w:t>
      </w:r>
      <w:r w:rsidR="009C5CDA" w:rsidRPr="0033786A">
        <w:rPr>
          <w:rFonts w:ascii="Arial" w:hAnsi="Arial" w:cs="Arial"/>
          <w:sz w:val="22"/>
          <w:szCs w:val="22"/>
          <w:lang w:eastAsia="zh-CN"/>
        </w:rPr>
        <w:t>they need a specific tool. We mold their desired shape from our epoxy tooling bloc</w:t>
      </w:r>
      <w:r w:rsidR="0033786A" w:rsidRPr="0033786A">
        <w:rPr>
          <w:rFonts w:ascii="Arial" w:hAnsi="Arial" w:cs="Arial"/>
          <w:sz w:val="22"/>
          <w:szCs w:val="22"/>
          <w:lang w:eastAsia="zh-CN"/>
        </w:rPr>
        <w:t xml:space="preserve">k </w:t>
      </w:r>
      <w:r w:rsidR="004C6CF1" w:rsidRPr="0033786A">
        <w:rPr>
          <w:rFonts w:ascii="Arial" w:hAnsi="Arial" w:cs="Arial"/>
          <w:sz w:val="22"/>
          <w:szCs w:val="22"/>
          <w:lang w:eastAsia="zh-CN"/>
        </w:rPr>
        <w:t xml:space="preserve">but </w:t>
      </w:r>
      <w:r w:rsidR="009C5CDA" w:rsidRPr="0033786A">
        <w:rPr>
          <w:rFonts w:ascii="Arial" w:hAnsi="Arial" w:cs="Arial"/>
          <w:sz w:val="22"/>
          <w:szCs w:val="22"/>
          <w:lang w:eastAsia="zh-CN"/>
        </w:rPr>
        <w:t xml:space="preserve">the </w:t>
      </w:r>
      <w:r w:rsidR="004C6CF1" w:rsidRPr="0033786A">
        <w:rPr>
          <w:rFonts w:ascii="Arial" w:hAnsi="Arial" w:cs="Arial"/>
          <w:sz w:val="22"/>
          <w:szCs w:val="22"/>
          <w:lang w:eastAsia="zh-CN"/>
        </w:rPr>
        <w:t xml:space="preserve">inherent nature of the </w:t>
      </w:r>
      <w:r w:rsidR="009C5CDA" w:rsidRPr="0033786A">
        <w:rPr>
          <w:rFonts w:ascii="Arial" w:hAnsi="Arial" w:cs="Arial"/>
          <w:sz w:val="22"/>
          <w:szCs w:val="22"/>
          <w:lang w:eastAsia="zh-CN"/>
        </w:rPr>
        <w:t xml:space="preserve">block </w:t>
      </w:r>
      <w:r w:rsidR="00381710" w:rsidRPr="0033786A">
        <w:rPr>
          <w:rFonts w:ascii="Arial" w:hAnsi="Arial" w:cs="Arial"/>
          <w:sz w:val="22"/>
          <w:szCs w:val="22"/>
          <w:lang w:eastAsia="zh-CN"/>
        </w:rPr>
        <w:t>makes it</w:t>
      </w:r>
      <w:r w:rsidR="009C5CDA" w:rsidRPr="0033786A">
        <w:rPr>
          <w:rFonts w:ascii="Arial" w:hAnsi="Arial" w:cs="Arial"/>
          <w:sz w:val="22"/>
          <w:szCs w:val="22"/>
          <w:lang w:eastAsia="zh-CN"/>
        </w:rPr>
        <w:t xml:space="preserve"> porous</w:t>
      </w:r>
      <w:r w:rsidR="00381710" w:rsidRPr="0033786A">
        <w:rPr>
          <w:rFonts w:ascii="Arial" w:hAnsi="Arial" w:cs="Arial"/>
          <w:sz w:val="22"/>
          <w:szCs w:val="22"/>
          <w:lang w:eastAsia="zh-CN"/>
        </w:rPr>
        <w:t>,</w:t>
      </w:r>
      <w:r w:rsidR="009C5CDA" w:rsidRPr="0033786A">
        <w:rPr>
          <w:rFonts w:ascii="Arial" w:hAnsi="Arial" w:cs="Arial"/>
          <w:sz w:val="22"/>
          <w:szCs w:val="22"/>
          <w:lang w:eastAsia="zh-CN"/>
        </w:rPr>
        <w:t xml:space="preserve"> </w:t>
      </w:r>
      <w:r w:rsidR="00B71AD0" w:rsidRPr="0033786A">
        <w:rPr>
          <w:rFonts w:ascii="Arial" w:hAnsi="Arial" w:cs="Arial"/>
          <w:sz w:val="22"/>
          <w:szCs w:val="22"/>
          <w:lang w:eastAsia="zh-CN"/>
        </w:rPr>
        <w:t>and so</w:t>
      </w:r>
      <w:r w:rsidR="009C5CDA" w:rsidRPr="0033786A">
        <w:rPr>
          <w:rFonts w:ascii="Arial" w:hAnsi="Arial" w:cs="Arial"/>
          <w:sz w:val="22"/>
          <w:szCs w:val="22"/>
          <w:lang w:eastAsia="zh-CN"/>
        </w:rPr>
        <w:t xml:space="preserve"> </w:t>
      </w:r>
      <w:r w:rsidR="00381710" w:rsidRPr="0033786A">
        <w:rPr>
          <w:rFonts w:ascii="Arial" w:hAnsi="Arial" w:cs="Arial"/>
          <w:sz w:val="22"/>
          <w:szCs w:val="22"/>
          <w:lang w:eastAsia="zh-CN"/>
        </w:rPr>
        <w:t xml:space="preserve">it </w:t>
      </w:r>
      <w:r w:rsidR="009C5CDA" w:rsidRPr="0033786A">
        <w:rPr>
          <w:rFonts w:ascii="Arial" w:hAnsi="Arial" w:cs="Arial"/>
          <w:sz w:val="22"/>
          <w:szCs w:val="22"/>
          <w:lang w:eastAsia="zh-CN"/>
        </w:rPr>
        <w:t xml:space="preserve">must be sealed to stop any </w:t>
      </w:r>
      <w:r w:rsidR="004C6CF1" w:rsidRPr="0033786A">
        <w:rPr>
          <w:rFonts w:ascii="Arial" w:hAnsi="Arial" w:cs="Arial"/>
          <w:sz w:val="22"/>
          <w:szCs w:val="22"/>
          <w:lang w:eastAsia="zh-CN"/>
        </w:rPr>
        <w:t>ingress</w:t>
      </w:r>
      <w:r w:rsidR="009C5CDA" w:rsidRPr="0033786A">
        <w:rPr>
          <w:rFonts w:ascii="Arial" w:hAnsi="Arial" w:cs="Arial"/>
          <w:sz w:val="22"/>
          <w:szCs w:val="22"/>
          <w:lang w:eastAsia="zh-CN"/>
        </w:rPr>
        <w:t xml:space="preserve">. </w:t>
      </w:r>
      <w:r w:rsidR="004C6CF1" w:rsidRPr="0033786A">
        <w:rPr>
          <w:rFonts w:ascii="Arial" w:hAnsi="Arial" w:cs="Arial"/>
          <w:sz w:val="22"/>
          <w:szCs w:val="22"/>
          <w:lang w:eastAsia="zh-CN"/>
        </w:rPr>
        <w:t>T</w:t>
      </w:r>
      <w:r w:rsidR="009C5CDA" w:rsidRPr="0033786A">
        <w:rPr>
          <w:rFonts w:ascii="Arial" w:hAnsi="Arial" w:cs="Arial"/>
          <w:sz w:val="22"/>
          <w:szCs w:val="22"/>
          <w:lang w:eastAsia="zh-CN"/>
        </w:rPr>
        <w:t xml:space="preserve">he </w:t>
      </w:r>
      <w:r w:rsidR="00017925" w:rsidRPr="0033786A">
        <w:rPr>
          <w:rFonts w:ascii="Arial" w:hAnsi="Arial" w:cs="Arial"/>
          <w:sz w:val="22"/>
          <w:szCs w:val="22"/>
          <w:lang w:eastAsia="zh-CN"/>
        </w:rPr>
        <w:t xml:space="preserve">seal </w:t>
      </w:r>
      <w:r w:rsidR="009C5CDA" w:rsidRPr="0033786A">
        <w:rPr>
          <w:rFonts w:ascii="Arial" w:hAnsi="Arial" w:cs="Arial"/>
          <w:sz w:val="22"/>
          <w:szCs w:val="22"/>
          <w:lang w:eastAsia="zh-CN"/>
        </w:rPr>
        <w:t>isn’t inherently a re</w:t>
      </w:r>
      <w:r w:rsidR="00017925" w:rsidRPr="0033786A">
        <w:rPr>
          <w:rFonts w:ascii="Arial" w:hAnsi="Arial" w:cs="Arial"/>
          <w:sz w:val="22"/>
          <w:szCs w:val="22"/>
          <w:lang w:eastAsia="zh-CN"/>
        </w:rPr>
        <w:t>lease surface, meaning that an additional release agent is required.</w:t>
      </w:r>
    </w:p>
    <w:p w:rsidR="004D5598" w:rsidRPr="0033786A" w:rsidRDefault="004D5598" w:rsidP="008B60E3">
      <w:pPr>
        <w:spacing w:line="360" w:lineRule="auto"/>
        <w:jc w:val="both"/>
        <w:rPr>
          <w:rFonts w:ascii="Arial" w:hAnsi="Arial" w:cs="Arial"/>
          <w:sz w:val="22"/>
          <w:szCs w:val="22"/>
          <w:lang w:eastAsia="zh-CN"/>
        </w:rPr>
      </w:pPr>
    </w:p>
    <w:p w:rsidR="004D5598" w:rsidRPr="0033786A" w:rsidRDefault="00017925" w:rsidP="008B60E3">
      <w:pPr>
        <w:spacing w:line="360" w:lineRule="auto"/>
        <w:jc w:val="both"/>
        <w:rPr>
          <w:rFonts w:ascii="Arial" w:hAnsi="Arial" w:cs="Arial"/>
          <w:sz w:val="22"/>
          <w:szCs w:val="22"/>
          <w:lang w:eastAsia="zh-CN"/>
        </w:rPr>
      </w:pPr>
      <w:r w:rsidRPr="0033786A">
        <w:rPr>
          <w:rFonts w:ascii="Arial" w:hAnsi="Arial" w:cs="Arial"/>
          <w:sz w:val="22"/>
          <w:szCs w:val="22"/>
          <w:lang w:eastAsia="zh-CN"/>
        </w:rPr>
        <w:t>“</w:t>
      </w:r>
      <w:r w:rsidR="00381710" w:rsidRPr="0033786A">
        <w:rPr>
          <w:rFonts w:ascii="Arial" w:hAnsi="Arial" w:cs="Arial"/>
          <w:sz w:val="22"/>
          <w:szCs w:val="22"/>
          <w:lang w:eastAsia="zh-CN"/>
        </w:rPr>
        <w:t>Our new ER950</w:t>
      </w:r>
      <w:r w:rsidRPr="0033786A">
        <w:rPr>
          <w:rFonts w:ascii="Arial" w:hAnsi="Arial" w:cs="Arial"/>
          <w:sz w:val="22"/>
          <w:szCs w:val="22"/>
          <w:lang w:eastAsia="zh-CN"/>
        </w:rPr>
        <w:t xml:space="preserve"> enables the mold</w:t>
      </w:r>
      <w:r w:rsidR="0033786A" w:rsidRPr="0033786A">
        <w:rPr>
          <w:rFonts w:ascii="Arial" w:hAnsi="Arial" w:cs="Arial"/>
          <w:sz w:val="22"/>
          <w:szCs w:val="22"/>
          <w:lang w:eastAsia="zh-CN"/>
        </w:rPr>
        <w:t xml:space="preserve"> or </w:t>
      </w:r>
      <w:r w:rsidR="004C6CF1" w:rsidRPr="0033786A">
        <w:rPr>
          <w:rFonts w:ascii="Arial" w:hAnsi="Arial" w:cs="Arial"/>
          <w:sz w:val="22"/>
          <w:szCs w:val="22"/>
          <w:lang w:eastAsia="zh-CN"/>
        </w:rPr>
        <w:t>component</w:t>
      </w:r>
      <w:r w:rsidRPr="0033786A">
        <w:rPr>
          <w:rFonts w:ascii="Arial" w:hAnsi="Arial" w:cs="Arial"/>
          <w:sz w:val="22"/>
          <w:szCs w:val="22"/>
          <w:lang w:eastAsia="zh-CN"/>
        </w:rPr>
        <w:t xml:space="preserve"> to come away from the tool without </w:t>
      </w:r>
      <w:r w:rsidR="004C6CF1" w:rsidRPr="0033786A">
        <w:rPr>
          <w:rFonts w:ascii="Arial" w:hAnsi="Arial" w:cs="Arial"/>
          <w:sz w:val="22"/>
          <w:szCs w:val="22"/>
          <w:lang w:eastAsia="zh-CN"/>
        </w:rPr>
        <w:t xml:space="preserve">sticking </w:t>
      </w:r>
      <w:r w:rsidRPr="0033786A">
        <w:rPr>
          <w:rFonts w:ascii="Arial" w:hAnsi="Arial" w:cs="Arial"/>
          <w:sz w:val="22"/>
          <w:szCs w:val="22"/>
          <w:lang w:eastAsia="zh-CN"/>
        </w:rPr>
        <w:t xml:space="preserve">and also allows multiple manufacturing cycles without </w:t>
      </w:r>
      <w:r w:rsidR="004C6CF1" w:rsidRPr="0033786A">
        <w:rPr>
          <w:rFonts w:ascii="Arial" w:hAnsi="Arial" w:cs="Arial"/>
          <w:sz w:val="22"/>
          <w:szCs w:val="22"/>
          <w:lang w:eastAsia="zh-CN"/>
        </w:rPr>
        <w:t>the need for re-application.</w:t>
      </w:r>
      <w:r w:rsidR="0033786A" w:rsidRPr="0033786A">
        <w:rPr>
          <w:rFonts w:ascii="Arial" w:hAnsi="Arial" w:cs="Arial"/>
          <w:sz w:val="22"/>
          <w:szCs w:val="22"/>
          <w:lang w:eastAsia="zh-CN"/>
        </w:rPr>
        <w:t>”</w:t>
      </w:r>
    </w:p>
    <w:p w:rsidR="004D5598" w:rsidRPr="0033786A" w:rsidRDefault="004D5598" w:rsidP="008B60E3">
      <w:pPr>
        <w:spacing w:line="360" w:lineRule="auto"/>
        <w:jc w:val="both"/>
        <w:rPr>
          <w:rFonts w:ascii="Arial" w:hAnsi="Arial" w:cs="Arial"/>
          <w:sz w:val="22"/>
          <w:szCs w:val="22"/>
          <w:lang w:eastAsia="zh-CN"/>
        </w:rPr>
      </w:pPr>
    </w:p>
    <w:p w:rsidR="004D5598" w:rsidRPr="0033786A" w:rsidRDefault="00017925" w:rsidP="008B60E3">
      <w:pPr>
        <w:spacing w:line="360" w:lineRule="auto"/>
        <w:jc w:val="both"/>
        <w:rPr>
          <w:rFonts w:ascii="Arial" w:hAnsi="Arial" w:cs="Arial"/>
          <w:sz w:val="22"/>
          <w:szCs w:val="22"/>
          <w:lang w:eastAsia="zh-CN"/>
        </w:rPr>
      </w:pPr>
      <w:proofErr w:type="spellStart"/>
      <w:r w:rsidRPr="0033786A">
        <w:rPr>
          <w:rFonts w:ascii="Arial" w:hAnsi="Arial" w:cs="Arial"/>
          <w:sz w:val="22"/>
          <w:szCs w:val="22"/>
          <w:lang w:eastAsia="zh-CN"/>
        </w:rPr>
        <w:t>Trelleborg’s</w:t>
      </w:r>
      <w:proofErr w:type="spellEnd"/>
      <w:r w:rsidRPr="0033786A">
        <w:rPr>
          <w:rFonts w:ascii="Arial" w:hAnsi="Arial" w:cs="Arial"/>
          <w:sz w:val="22"/>
          <w:szCs w:val="22"/>
          <w:lang w:eastAsia="zh-CN"/>
        </w:rPr>
        <w:t xml:space="preserve"> high gloss release agent can be used with all co</w:t>
      </w:r>
      <w:r w:rsidR="00B71AD0" w:rsidRPr="0033786A">
        <w:rPr>
          <w:rFonts w:ascii="Arial" w:hAnsi="Arial" w:cs="Arial"/>
          <w:sz w:val="22"/>
          <w:szCs w:val="22"/>
          <w:lang w:eastAsia="zh-CN"/>
        </w:rPr>
        <w:t xml:space="preserve">mposite </w:t>
      </w:r>
      <w:r w:rsidR="004C6CF1" w:rsidRPr="0033786A">
        <w:rPr>
          <w:rFonts w:ascii="Arial" w:hAnsi="Arial" w:cs="Arial"/>
          <w:sz w:val="22"/>
          <w:szCs w:val="22"/>
          <w:lang w:eastAsia="zh-CN"/>
        </w:rPr>
        <w:t>media</w:t>
      </w:r>
      <w:r w:rsidR="0033786A" w:rsidRPr="0033786A">
        <w:rPr>
          <w:rFonts w:ascii="Arial" w:hAnsi="Arial" w:cs="Arial"/>
          <w:sz w:val="22"/>
          <w:szCs w:val="22"/>
          <w:lang w:eastAsia="zh-CN"/>
        </w:rPr>
        <w:t xml:space="preserve"> </w:t>
      </w:r>
      <w:r w:rsidR="0033786A">
        <w:rPr>
          <w:rFonts w:ascii="Arial" w:hAnsi="Arial" w:cs="Arial"/>
          <w:sz w:val="22"/>
          <w:szCs w:val="22"/>
          <w:lang w:eastAsia="zh-CN"/>
        </w:rPr>
        <w:t>–</w:t>
      </w:r>
      <w:r w:rsidR="00B71AD0" w:rsidRPr="0033786A">
        <w:rPr>
          <w:rFonts w:ascii="Arial" w:hAnsi="Arial" w:cs="Arial"/>
          <w:sz w:val="22"/>
          <w:szCs w:val="22"/>
          <w:lang w:eastAsia="zh-CN"/>
        </w:rPr>
        <w:t xml:space="preserve"> </w:t>
      </w:r>
      <w:r w:rsidR="004C6CF1" w:rsidRPr="0033786A">
        <w:rPr>
          <w:rFonts w:ascii="Arial" w:hAnsi="Arial" w:cs="Arial"/>
          <w:sz w:val="22"/>
          <w:szCs w:val="22"/>
          <w:lang w:eastAsia="zh-CN"/>
        </w:rPr>
        <w:t>pre</w:t>
      </w:r>
      <w:r w:rsidR="0033786A">
        <w:rPr>
          <w:rFonts w:ascii="Arial" w:hAnsi="Arial" w:cs="Arial"/>
          <w:sz w:val="22"/>
          <w:szCs w:val="22"/>
          <w:lang w:eastAsia="zh-CN"/>
        </w:rPr>
        <w:t>-</w:t>
      </w:r>
      <w:proofErr w:type="spellStart"/>
      <w:r w:rsidR="004C6CF1" w:rsidRPr="0033786A">
        <w:rPr>
          <w:rFonts w:ascii="Arial" w:hAnsi="Arial" w:cs="Arial"/>
          <w:sz w:val="22"/>
          <w:szCs w:val="22"/>
          <w:lang w:eastAsia="zh-CN"/>
        </w:rPr>
        <w:t>pregs</w:t>
      </w:r>
      <w:proofErr w:type="spellEnd"/>
      <w:r w:rsidR="004C6CF1" w:rsidRPr="0033786A">
        <w:rPr>
          <w:rFonts w:ascii="Arial" w:hAnsi="Arial" w:cs="Arial"/>
          <w:sz w:val="22"/>
          <w:szCs w:val="22"/>
          <w:lang w:eastAsia="zh-CN"/>
        </w:rPr>
        <w:t xml:space="preserve">, resin </w:t>
      </w:r>
      <w:r w:rsidRPr="0033786A">
        <w:rPr>
          <w:rFonts w:ascii="Arial" w:hAnsi="Arial" w:cs="Arial"/>
          <w:sz w:val="22"/>
          <w:szCs w:val="22"/>
          <w:lang w:eastAsia="zh-CN"/>
        </w:rPr>
        <w:t>tran</w:t>
      </w:r>
      <w:r w:rsidR="004D5598" w:rsidRPr="0033786A">
        <w:rPr>
          <w:rFonts w:ascii="Arial" w:hAnsi="Arial" w:cs="Arial"/>
          <w:sz w:val="22"/>
          <w:szCs w:val="22"/>
          <w:lang w:eastAsia="zh-CN"/>
        </w:rPr>
        <w:t>sfer mo</w:t>
      </w:r>
      <w:r w:rsidR="00B71AD0" w:rsidRPr="0033786A">
        <w:rPr>
          <w:rFonts w:ascii="Arial" w:hAnsi="Arial" w:cs="Arial"/>
          <w:sz w:val="22"/>
          <w:szCs w:val="22"/>
          <w:lang w:eastAsia="zh-CN"/>
        </w:rPr>
        <w:t>ld and infusion processes - so customers can now purchase a</w:t>
      </w:r>
      <w:r w:rsidRPr="0033786A">
        <w:rPr>
          <w:rFonts w:ascii="Arial" w:hAnsi="Arial" w:cs="Arial"/>
          <w:sz w:val="22"/>
          <w:szCs w:val="22"/>
          <w:lang w:eastAsia="zh-CN"/>
        </w:rPr>
        <w:t xml:space="preserve"> complete suite of products from one manufacturer.</w:t>
      </w:r>
      <w:r w:rsidR="00B74D4D">
        <w:rPr>
          <w:rFonts w:ascii="Arial" w:hAnsi="Arial" w:cs="Arial"/>
          <w:sz w:val="22"/>
          <w:szCs w:val="22"/>
          <w:lang w:eastAsia="zh-CN"/>
        </w:rPr>
        <w:t xml:space="preserve"> The ER950 is a low odor and non-chlorinated system, which is applied using a simple wipe-on technique.</w:t>
      </w:r>
    </w:p>
    <w:p w:rsidR="004D5598" w:rsidRPr="004D5598" w:rsidRDefault="004D5598" w:rsidP="008B60E3">
      <w:pPr>
        <w:spacing w:line="360" w:lineRule="auto"/>
        <w:jc w:val="both"/>
        <w:rPr>
          <w:rFonts w:ascii="Arial" w:hAnsi="Arial" w:cs="Arial"/>
          <w:sz w:val="22"/>
          <w:szCs w:val="22"/>
          <w:lang w:eastAsia="zh-CN"/>
        </w:rPr>
      </w:pPr>
    </w:p>
    <w:p w:rsidR="008B60E3" w:rsidRDefault="00B71AD0" w:rsidP="008B60E3">
      <w:pPr>
        <w:spacing w:line="360" w:lineRule="auto"/>
        <w:jc w:val="both"/>
        <w:rPr>
          <w:rFonts w:ascii="Arial" w:hAnsi="Arial" w:cs="Arial"/>
          <w:sz w:val="22"/>
          <w:szCs w:val="22"/>
          <w:lang w:eastAsia="zh-CN"/>
        </w:rPr>
      </w:pPr>
      <w:r>
        <w:rPr>
          <w:rFonts w:ascii="Arial" w:hAnsi="Arial" w:cs="Arial"/>
          <w:sz w:val="22"/>
          <w:szCs w:val="22"/>
          <w:lang w:eastAsia="zh-CN"/>
        </w:rPr>
        <w:t xml:space="preserve">In addition to the ER950, Trelleborg will also showcase its EP661 high temperature adhesive at the show. </w:t>
      </w:r>
      <w:r w:rsidR="004D5598" w:rsidRPr="004D5598">
        <w:rPr>
          <w:rFonts w:ascii="Arial" w:hAnsi="Arial" w:cs="Arial"/>
          <w:sz w:val="22"/>
          <w:szCs w:val="22"/>
          <w:lang w:eastAsia="zh-CN"/>
        </w:rPr>
        <w:t xml:space="preserve">Most tooling </w:t>
      </w:r>
      <w:r>
        <w:rPr>
          <w:rFonts w:ascii="Arial" w:hAnsi="Arial" w:cs="Arial"/>
          <w:sz w:val="22"/>
          <w:szCs w:val="22"/>
          <w:lang w:eastAsia="zh-CN"/>
        </w:rPr>
        <w:t xml:space="preserve">blocks only allow use up to </w:t>
      </w:r>
      <w:r w:rsidR="00532104">
        <w:rPr>
          <w:rFonts w:ascii="Arial" w:hAnsi="Arial" w:cs="Arial"/>
          <w:sz w:val="22"/>
          <w:szCs w:val="22"/>
          <w:lang w:eastAsia="zh-CN"/>
        </w:rPr>
        <w:t>+</w:t>
      </w:r>
      <w:r>
        <w:rPr>
          <w:rFonts w:ascii="Arial" w:hAnsi="Arial" w:cs="Arial"/>
          <w:sz w:val="22"/>
          <w:szCs w:val="22"/>
          <w:lang w:eastAsia="zh-CN"/>
        </w:rPr>
        <w:t>150°C</w:t>
      </w:r>
      <w:r w:rsidR="004D5598" w:rsidRPr="004D5598">
        <w:rPr>
          <w:rFonts w:ascii="Arial" w:hAnsi="Arial" w:cs="Arial"/>
          <w:sz w:val="22"/>
          <w:szCs w:val="22"/>
          <w:lang w:eastAsia="zh-CN"/>
        </w:rPr>
        <w:t xml:space="preserve"> and below </w:t>
      </w:r>
      <w:r w:rsidR="00532104">
        <w:rPr>
          <w:rFonts w:ascii="Arial" w:hAnsi="Arial" w:cs="Arial"/>
          <w:sz w:val="22"/>
          <w:szCs w:val="22"/>
          <w:lang w:eastAsia="zh-CN"/>
        </w:rPr>
        <w:t>+</w:t>
      </w:r>
      <w:r w:rsidR="004D5598" w:rsidRPr="004D5598">
        <w:rPr>
          <w:rFonts w:ascii="Arial" w:hAnsi="Arial" w:cs="Arial"/>
          <w:sz w:val="22"/>
          <w:szCs w:val="22"/>
          <w:lang w:eastAsia="zh-CN"/>
        </w:rPr>
        <w:t>125</w:t>
      </w:r>
      <w:r>
        <w:rPr>
          <w:rFonts w:ascii="Arial" w:hAnsi="Arial" w:cs="Arial"/>
          <w:sz w:val="22"/>
          <w:szCs w:val="22"/>
          <w:lang w:eastAsia="zh-CN"/>
        </w:rPr>
        <w:t xml:space="preserve">°C, however </w:t>
      </w:r>
      <w:proofErr w:type="spellStart"/>
      <w:r>
        <w:rPr>
          <w:rFonts w:ascii="Arial" w:hAnsi="Arial" w:cs="Arial"/>
          <w:sz w:val="22"/>
          <w:szCs w:val="22"/>
          <w:lang w:eastAsia="zh-CN"/>
        </w:rPr>
        <w:t>Trelleborg’s</w:t>
      </w:r>
      <w:proofErr w:type="spellEnd"/>
      <w:r>
        <w:rPr>
          <w:rFonts w:ascii="Arial" w:hAnsi="Arial" w:cs="Arial"/>
          <w:sz w:val="22"/>
          <w:szCs w:val="22"/>
          <w:lang w:eastAsia="zh-CN"/>
        </w:rPr>
        <w:t xml:space="preserve"> new tooling blocks can mold </w:t>
      </w:r>
      <w:r w:rsidR="004D5598" w:rsidRPr="004D5598">
        <w:rPr>
          <w:rFonts w:ascii="Arial" w:hAnsi="Arial" w:cs="Arial"/>
          <w:sz w:val="22"/>
          <w:szCs w:val="22"/>
          <w:lang w:eastAsia="zh-CN"/>
        </w:rPr>
        <w:t xml:space="preserve">components </w:t>
      </w:r>
      <w:r>
        <w:rPr>
          <w:rFonts w:ascii="Arial" w:hAnsi="Arial" w:cs="Arial"/>
          <w:sz w:val="22"/>
          <w:szCs w:val="22"/>
          <w:lang w:eastAsia="zh-CN"/>
        </w:rPr>
        <w:t xml:space="preserve">at temperatures of up to </w:t>
      </w:r>
      <w:r w:rsidR="00532104">
        <w:rPr>
          <w:rFonts w:ascii="Arial" w:hAnsi="Arial" w:cs="Arial"/>
          <w:sz w:val="22"/>
          <w:szCs w:val="22"/>
          <w:lang w:eastAsia="zh-CN"/>
        </w:rPr>
        <w:t>+</w:t>
      </w:r>
      <w:r>
        <w:rPr>
          <w:rFonts w:ascii="Arial" w:hAnsi="Arial" w:cs="Arial"/>
          <w:sz w:val="22"/>
          <w:szCs w:val="22"/>
          <w:lang w:eastAsia="zh-CN"/>
        </w:rPr>
        <w:t>230°C</w:t>
      </w:r>
      <w:r w:rsidR="004D5598" w:rsidRPr="004D5598">
        <w:rPr>
          <w:rFonts w:ascii="Arial" w:hAnsi="Arial" w:cs="Arial"/>
          <w:sz w:val="22"/>
          <w:szCs w:val="22"/>
          <w:lang w:eastAsia="zh-CN"/>
        </w:rPr>
        <w:t xml:space="preserve">. </w:t>
      </w:r>
      <w:r w:rsidR="008B60E3">
        <w:rPr>
          <w:rFonts w:ascii="Arial" w:hAnsi="Arial" w:cs="Arial"/>
          <w:sz w:val="22"/>
          <w:szCs w:val="22"/>
          <w:lang w:eastAsia="zh-CN"/>
        </w:rPr>
        <w:t xml:space="preserve">The </w:t>
      </w:r>
      <w:r w:rsidRPr="00B71AD0">
        <w:rPr>
          <w:rFonts w:ascii="Arial" w:hAnsi="Arial" w:cs="Arial"/>
          <w:sz w:val="22"/>
          <w:szCs w:val="22"/>
          <w:lang w:eastAsia="zh-CN"/>
        </w:rPr>
        <w:t>EP661 is a two component, low viscosity,</w:t>
      </w:r>
      <w:r>
        <w:rPr>
          <w:rFonts w:ascii="Arial" w:hAnsi="Arial" w:cs="Arial"/>
          <w:sz w:val="22"/>
          <w:szCs w:val="22"/>
          <w:lang w:eastAsia="zh-CN"/>
        </w:rPr>
        <w:t xml:space="preserve"> </w:t>
      </w:r>
      <w:r w:rsidRPr="00B71AD0">
        <w:rPr>
          <w:rFonts w:ascii="Arial" w:hAnsi="Arial" w:cs="Arial"/>
          <w:sz w:val="22"/>
          <w:szCs w:val="22"/>
          <w:lang w:eastAsia="zh-CN"/>
        </w:rPr>
        <w:t>epoxy adhesive system</w:t>
      </w:r>
      <w:r w:rsidRPr="0033786A">
        <w:rPr>
          <w:rFonts w:ascii="Arial" w:hAnsi="Arial" w:cs="Arial"/>
          <w:sz w:val="22"/>
          <w:szCs w:val="22"/>
          <w:lang w:eastAsia="zh-CN"/>
        </w:rPr>
        <w:t xml:space="preserve"> </w:t>
      </w:r>
      <w:r w:rsidR="004C6CF1" w:rsidRPr="0033786A">
        <w:rPr>
          <w:rFonts w:ascii="Arial" w:hAnsi="Arial" w:cs="Arial"/>
          <w:sz w:val="22"/>
          <w:szCs w:val="22"/>
          <w:lang w:eastAsia="zh-CN"/>
        </w:rPr>
        <w:t xml:space="preserve">which </w:t>
      </w:r>
      <w:r w:rsidRPr="00B71AD0">
        <w:rPr>
          <w:rFonts w:ascii="Arial" w:hAnsi="Arial" w:cs="Arial"/>
          <w:sz w:val="22"/>
          <w:szCs w:val="22"/>
          <w:lang w:eastAsia="zh-CN"/>
        </w:rPr>
        <w:t>be used for many diverse</w:t>
      </w:r>
      <w:r>
        <w:rPr>
          <w:rFonts w:ascii="Arial" w:hAnsi="Arial" w:cs="Arial"/>
          <w:sz w:val="22"/>
          <w:szCs w:val="22"/>
          <w:lang w:eastAsia="zh-CN"/>
        </w:rPr>
        <w:t xml:space="preserve"> </w:t>
      </w:r>
      <w:r w:rsidRPr="00B71AD0">
        <w:rPr>
          <w:rFonts w:ascii="Arial" w:hAnsi="Arial" w:cs="Arial"/>
          <w:sz w:val="22"/>
          <w:szCs w:val="22"/>
          <w:lang w:eastAsia="zh-CN"/>
        </w:rPr>
        <w:t>bonding applications but is most suitable as a thin bond</w:t>
      </w:r>
      <w:r>
        <w:rPr>
          <w:rFonts w:ascii="Arial" w:hAnsi="Arial" w:cs="Arial"/>
          <w:sz w:val="22"/>
          <w:szCs w:val="22"/>
          <w:lang w:eastAsia="zh-CN"/>
        </w:rPr>
        <w:t xml:space="preserve"> </w:t>
      </w:r>
      <w:r w:rsidRPr="00B71AD0">
        <w:rPr>
          <w:rFonts w:ascii="Arial" w:hAnsi="Arial" w:cs="Arial"/>
          <w:sz w:val="22"/>
          <w:szCs w:val="22"/>
          <w:lang w:eastAsia="zh-CN"/>
        </w:rPr>
        <w:t>line adhesive for blocking up Trelleborg epoxy boards. The</w:t>
      </w:r>
      <w:r>
        <w:rPr>
          <w:rFonts w:ascii="Arial" w:hAnsi="Arial" w:cs="Arial"/>
          <w:sz w:val="22"/>
          <w:szCs w:val="22"/>
          <w:lang w:eastAsia="zh-CN"/>
        </w:rPr>
        <w:t xml:space="preserve"> </w:t>
      </w:r>
      <w:r w:rsidRPr="00B71AD0">
        <w:rPr>
          <w:rFonts w:ascii="Arial" w:hAnsi="Arial" w:cs="Arial"/>
          <w:sz w:val="22"/>
          <w:szCs w:val="22"/>
          <w:lang w:eastAsia="zh-CN"/>
        </w:rPr>
        <w:t>adhesive system gels at room temperature, but requires a</w:t>
      </w:r>
      <w:r>
        <w:rPr>
          <w:rFonts w:ascii="Arial" w:hAnsi="Arial" w:cs="Arial"/>
          <w:sz w:val="22"/>
          <w:szCs w:val="22"/>
          <w:lang w:eastAsia="zh-CN"/>
        </w:rPr>
        <w:t xml:space="preserve"> </w:t>
      </w:r>
      <w:r w:rsidRPr="00B71AD0">
        <w:rPr>
          <w:rFonts w:ascii="Arial" w:hAnsi="Arial" w:cs="Arial"/>
          <w:sz w:val="22"/>
          <w:szCs w:val="22"/>
          <w:lang w:eastAsia="zh-CN"/>
        </w:rPr>
        <w:t>post cure to achieve maximum properties.</w:t>
      </w:r>
    </w:p>
    <w:p w:rsidR="00B74D4D" w:rsidRDefault="00B74D4D" w:rsidP="008B60E3">
      <w:pPr>
        <w:spacing w:line="360" w:lineRule="auto"/>
        <w:jc w:val="both"/>
        <w:rPr>
          <w:rFonts w:ascii="Arial" w:hAnsi="Arial" w:cs="Arial"/>
          <w:sz w:val="22"/>
          <w:szCs w:val="22"/>
          <w:lang w:eastAsia="zh-CN"/>
        </w:rPr>
      </w:pPr>
    </w:p>
    <w:p w:rsidR="00B74D4D" w:rsidRDefault="00B74D4D" w:rsidP="00B74D4D">
      <w:pPr>
        <w:spacing w:line="360" w:lineRule="auto"/>
        <w:jc w:val="both"/>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JEC Europe is the leading platform for the global composites industry and this year, the show celebrates its 50</w:t>
      </w:r>
      <w:r w:rsidRPr="00B74D4D">
        <w:rPr>
          <w:rFonts w:ascii="Arial" w:eastAsia="Lucida Sans Unicode" w:hAnsi="Arial" w:cs="Arial"/>
          <w:kern w:val="3"/>
          <w:sz w:val="22"/>
          <w:szCs w:val="22"/>
          <w:vertAlign w:val="superscript"/>
          <w:lang w:eastAsia="zh-CN" w:bidi="hi-IN"/>
        </w:rPr>
        <w:t>th</w:t>
      </w:r>
      <w:r>
        <w:rPr>
          <w:rFonts w:ascii="Arial" w:eastAsia="Lucida Sans Unicode" w:hAnsi="Arial" w:cs="Arial"/>
          <w:kern w:val="3"/>
          <w:sz w:val="22"/>
          <w:szCs w:val="22"/>
          <w:lang w:eastAsia="zh-CN" w:bidi="hi-IN"/>
        </w:rPr>
        <w:t xml:space="preserve"> anniversary. </w:t>
      </w:r>
      <w:r w:rsidR="00531687">
        <w:rPr>
          <w:rFonts w:ascii="Arial" w:eastAsia="Lucida Sans Unicode" w:hAnsi="Arial" w:cs="Arial"/>
          <w:kern w:val="3"/>
          <w:sz w:val="22"/>
          <w:szCs w:val="22"/>
          <w:lang w:eastAsia="zh-CN" w:bidi="hi-IN"/>
        </w:rPr>
        <w:t>Visitors to the world’s largest three-day composites event based in Paris next month,</w:t>
      </w:r>
      <w:r>
        <w:rPr>
          <w:rFonts w:ascii="Arial" w:eastAsia="Lucida Sans Unicode" w:hAnsi="Arial" w:cs="Arial"/>
          <w:kern w:val="3"/>
          <w:sz w:val="22"/>
          <w:szCs w:val="22"/>
          <w:lang w:eastAsia="zh-CN" w:bidi="hi-IN"/>
        </w:rPr>
        <w:t xml:space="preserve"> can </w:t>
      </w:r>
      <w:r w:rsidR="00531687">
        <w:rPr>
          <w:rFonts w:ascii="Arial" w:eastAsia="Lucida Sans Unicode" w:hAnsi="Arial" w:cs="Arial"/>
          <w:kern w:val="3"/>
          <w:sz w:val="22"/>
          <w:szCs w:val="22"/>
          <w:lang w:eastAsia="zh-CN" w:bidi="hi-IN"/>
        </w:rPr>
        <w:t>enjoy valuable networking platforms and k</w:t>
      </w:r>
      <w:r w:rsidR="00531687" w:rsidRPr="00531687">
        <w:rPr>
          <w:rFonts w:ascii="Arial" w:eastAsia="Lucida Sans Unicode" w:hAnsi="Arial" w:cs="Arial"/>
          <w:kern w:val="3"/>
          <w:sz w:val="22"/>
          <w:szCs w:val="22"/>
          <w:lang w:eastAsia="zh-CN" w:bidi="hi-IN"/>
        </w:rPr>
        <w:t>nowledge-sha</w:t>
      </w:r>
      <w:r w:rsidR="00531687">
        <w:rPr>
          <w:rFonts w:ascii="Arial" w:eastAsia="Lucida Sans Unicode" w:hAnsi="Arial" w:cs="Arial"/>
          <w:kern w:val="3"/>
          <w:sz w:val="22"/>
          <w:szCs w:val="22"/>
          <w:lang w:eastAsia="zh-CN" w:bidi="hi-IN"/>
        </w:rPr>
        <w:t xml:space="preserve">ring conferences.  </w:t>
      </w:r>
    </w:p>
    <w:p w:rsidR="008B60E3" w:rsidRDefault="008B60E3" w:rsidP="008B60E3">
      <w:pPr>
        <w:spacing w:line="360" w:lineRule="auto"/>
        <w:jc w:val="both"/>
        <w:rPr>
          <w:rFonts w:ascii="Arial" w:hAnsi="Arial" w:cs="Arial"/>
          <w:sz w:val="22"/>
          <w:szCs w:val="22"/>
          <w:lang w:eastAsia="zh-CN"/>
        </w:rPr>
      </w:pPr>
    </w:p>
    <w:p w:rsidR="00143482" w:rsidRPr="008B60E3" w:rsidRDefault="00BD4BE6" w:rsidP="008B60E3">
      <w:pPr>
        <w:spacing w:line="360" w:lineRule="auto"/>
        <w:jc w:val="both"/>
        <w:rPr>
          <w:rFonts w:ascii="Arial" w:hAnsi="Arial" w:cs="Arial"/>
          <w:sz w:val="22"/>
          <w:szCs w:val="22"/>
          <w:lang w:eastAsia="zh-CN"/>
        </w:rPr>
      </w:pPr>
      <w:r w:rsidRPr="00BD4BE6">
        <w:rPr>
          <w:rFonts w:ascii="Arial" w:eastAsia="Calibri" w:hAnsi="Arial" w:cs="Arial"/>
          <w:sz w:val="22"/>
          <w:szCs w:val="22"/>
        </w:rPr>
        <w:t>For additional information regarding these products</w:t>
      </w:r>
      <w:r w:rsidR="0061453D">
        <w:rPr>
          <w:rFonts w:ascii="Arial" w:eastAsia="Calibri" w:hAnsi="Arial" w:cs="Arial"/>
          <w:sz w:val="22"/>
          <w:szCs w:val="22"/>
        </w:rPr>
        <w:t xml:space="preserve">, visit </w:t>
      </w:r>
      <w:hyperlink r:id="rId9" w:history="1">
        <w:r w:rsidR="0033786A" w:rsidRPr="00437ABD">
          <w:rPr>
            <w:rStyle w:val="Hyperlink"/>
            <w:rFonts w:ascii="Arial" w:eastAsia="Calibri" w:hAnsi="Arial" w:cs="Arial"/>
            <w:sz w:val="22"/>
            <w:szCs w:val="22"/>
          </w:rPr>
          <w:t>www.trelleborg.com/aem</w:t>
        </w:r>
      </w:hyperlink>
      <w:r w:rsidRPr="00BD4BE6">
        <w:rPr>
          <w:rFonts w:ascii="Arial" w:eastAsia="Calibri" w:hAnsi="Arial" w:cs="Arial"/>
          <w:sz w:val="22"/>
          <w:szCs w:val="22"/>
        </w:rPr>
        <w:t>.</w:t>
      </w:r>
    </w:p>
    <w:p w:rsidR="00C12A8B" w:rsidRPr="00555D0C" w:rsidRDefault="00C12A8B" w:rsidP="008B60E3">
      <w:pPr>
        <w:spacing w:line="360" w:lineRule="auto"/>
        <w:jc w:val="both"/>
        <w:rPr>
          <w:rFonts w:ascii="Arial" w:hAnsi="Arial" w:cs="Arial"/>
          <w:sz w:val="22"/>
          <w:szCs w:val="22"/>
          <w:lang w:eastAsia="zh-CN"/>
        </w:rPr>
      </w:pPr>
    </w:p>
    <w:p w:rsidR="00CE070E" w:rsidRPr="00555D0C" w:rsidRDefault="00CE070E" w:rsidP="00F61BC7">
      <w:pPr>
        <w:spacing w:line="360" w:lineRule="auto"/>
        <w:ind w:right="288"/>
        <w:jc w:val="center"/>
        <w:rPr>
          <w:rFonts w:ascii="Arial" w:hAnsi="Arial" w:cs="Arial"/>
          <w:b/>
          <w:sz w:val="22"/>
          <w:szCs w:val="22"/>
          <w:lang w:eastAsia="zh-CN"/>
        </w:rPr>
      </w:pPr>
      <w:r w:rsidRPr="00555D0C">
        <w:rPr>
          <w:rFonts w:ascii="Arial" w:hAnsi="Arial" w:cs="Arial"/>
          <w:b/>
          <w:sz w:val="22"/>
          <w:szCs w:val="22"/>
          <w:lang w:eastAsia="zh-CN"/>
        </w:rPr>
        <w:t>-Ends-</w:t>
      </w:r>
    </w:p>
    <w:p w:rsidR="00B9169C" w:rsidRPr="00555D0C" w:rsidRDefault="00B9169C" w:rsidP="00717018">
      <w:pPr>
        <w:rPr>
          <w:rFonts w:ascii="Arial" w:hAnsi="Arial" w:cs="Arial"/>
          <w:b/>
          <w:sz w:val="18"/>
          <w:szCs w:val="20"/>
          <w:lang w:eastAsia="zh-CN"/>
        </w:rPr>
      </w:pPr>
    </w:p>
    <w:p w:rsidR="00555190" w:rsidRPr="00555D0C" w:rsidRDefault="00555190" w:rsidP="00717018">
      <w:pPr>
        <w:jc w:val="center"/>
        <w:rPr>
          <w:rFonts w:ascii="Arial" w:hAnsi="Arial" w:cs="Arial"/>
          <w:b/>
          <w:sz w:val="18"/>
          <w:szCs w:val="20"/>
          <w:lang w:eastAsia="zh-CN"/>
        </w:rPr>
      </w:pPr>
    </w:p>
    <w:p w:rsidR="00CD190C" w:rsidRPr="00CD190C" w:rsidRDefault="00CD190C" w:rsidP="00CD190C">
      <w:pPr>
        <w:autoSpaceDE w:val="0"/>
        <w:autoSpaceDN w:val="0"/>
        <w:adjustRightInd w:val="0"/>
        <w:ind w:left="-142"/>
        <w:jc w:val="both"/>
        <w:rPr>
          <w:rFonts w:ascii="Arial" w:eastAsia="SimSun" w:hAnsi="Arial" w:cs="Arial"/>
          <w:sz w:val="18"/>
          <w:szCs w:val="18"/>
          <w:lang w:val="en-GB" w:eastAsia="zh-TW" w:bidi="th-TH"/>
        </w:rPr>
      </w:pPr>
      <w:r w:rsidRPr="00CD190C">
        <w:rPr>
          <w:rFonts w:ascii="Arial" w:eastAsia="SimSun" w:hAnsi="Arial" w:cs="Arial"/>
          <w:iCs/>
          <w:sz w:val="18"/>
          <w:szCs w:val="18"/>
          <w:lang w:val="en-GB" w:eastAsia="zh-TW" w:bidi="th-TH"/>
        </w:rPr>
        <w:t xml:space="preserve">For additional information on Trelleborg’s offshore solutions for all offshore and subsea markets, please contact Ruth Clay, </w:t>
      </w:r>
      <w:r w:rsidRPr="00CD190C">
        <w:rPr>
          <w:rFonts w:ascii="Arial" w:eastAsia="SimSun" w:hAnsi="Arial" w:cs="Arial"/>
          <w:sz w:val="18"/>
          <w:szCs w:val="18"/>
          <w:lang w:val="en-GB" w:eastAsia="zh-TW" w:bidi="th-TH"/>
        </w:rPr>
        <w:t xml:space="preserve">Direct: +18324568308, Mobile: +12817405755; </w:t>
      </w:r>
      <w:hyperlink r:id="rId10" w:history="1">
        <w:r w:rsidRPr="00C008CA">
          <w:rPr>
            <w:rStyle w:val="Hyperlink"/>
            <w:rFonts w:ascii="Arial" w:eastAsia="SimSun" w:hAnsi="Arial" w:cs="Arial"/>
            <w:sz w:val="18"/>
            <w:szCs w:val="18"/>
            <w:lang w:val="en-GB" w:eastAsia="en-GB" w:bidi="th-TH"/>
          </w:rPr>
          <w:t>ruth.clay@trelleborg.com</w:t>
        </w:r>
      </w:hyperlink>
      <w:r w:rsidRPr="00CD190C">
        <w:rPr>
          <w:rFonts w:ascii="Arial" w:eastAsia="SimSun" w:hAnsi="Arial" w:cs="Arial"/>
          <w:sz w:val="18"/>
          <w:szCs w:val="18"/>
          <w:u w:val="single"/>
          <w:lang w:val="en-GB" w:eastAsia="en-GB" w:bidi="th-TH"/>
        </w:rPr>
        <w:t xml:space="preserve">. </w:t>
      </w:r>
    </w:p>
    <w:p w:rsidR="00CD190C" w:rsidRPr="00CD190C" w:rsidRDefault="00CD190C" w:rsidP="00CD190C">
      <w:pPr>
        <w:ind w:left="-142"/>
        <w:rPr>
          <w:rFonts w:ascii="Arial" w:eastAsia="SimSun" w:hAnsi="Arial" w:cs="Arial"/>
          <w:sz w:val="18"/>
          <w:szCs w:val="18"/>
          <w:lang w:val="en-GB" w:eastAsia="zh-TW" w:bidi="th-TH"/>
        </w:rPr>
      </w:pPr>
    </w:p>
    <w:p w:rsidR="00CD190C" w:rsidRPr="00CD190C" w:rsidRDefault="00CD190C" w:rsidP="00CD190C">
      <w:pPr>
        <w:ind w:left="-142"/>
        <w:jc w:val="both"/>
        <w:rPr>
          <w:rFonts w:ascii="Arial" w:eastAsia="SimSun" w:hAnsi="Arial" w:cs="Arial"/>
          <w:sz w:val="18"/>
          <w:szCs w:val="18"/>
          <w:lang w:val="en-GB" w:eastAsia="zh-TW" w:bidi="th-TH"/>
        </w:rPr>
      </w:pPr>
      <w:r w:rsidRPr="00CD190C">
        <w:rPr>
          <w:rFonts w:ascii="Arial" w:eastAsia="SimSun" w:hAnsi="Arial" w:cs="Arial"/>
          <w:b/>
          <w:sz w:val="18"/>
          <w:szCs w:val="18"/>
          <w:lang w:val="en-GB" w:eastAsia="zh-TW" w:bidi="th-TH"/>
        </w:rPr>
        <w:t>For press information:</w:t>
      </w:r>
      <w:r w:rsidRPr="00CD190C">
        <w:rPr>
          <w:rFonts w:ascii="Arial" w:eastAsia="SimSun" w:hAnsi="Arial" w:cs="Arial"/>
          <w:sz w:val="18"/>
          <w:szCs w:val="18"/>
          <w:lang w:val="en-GB" w:eastAsia="zh-TW" w:bidi="th-TH"/>
        </w:rPr>
        <w:t xml:space="preserve">  Sarah Muckle at Stein IAS</w:t>
      </w:r>
      <w:r w:rsidRPr="00CD190C">
        <w:rPr>
          <w:rFonts w:ascii="Arial" w:eastAsia="SimSun" w:hAnsi="Arial" w:cs="Arial"/>
          <w:bCs/>
          <w:sz w:val="18"/>
          <w:szCs w:val="18"/>
          <w:lang w:val="en-GB" w:eastAsia="zh-TW" w:bidi="th-TH"/>
        </w:rPr>
        <w:t xml:space="preserve">. </w:t>
      </w:r>
      <w:proofErr w:type="gramStart"/>
      <w:r w:rsidRPr="00CD190C">
        <w:rPr>
          <w:rFonts w:ascii="Arial" w:eastAsia="SimSun" w:hAnsi="Arial" w:cs="Arial"/>
          <w:sz w:val="18"/>
          <w:szCs w:val="18"/>
          <w:lang w:val="en-GB" w:eastAsia="zh-TW" w:bidi="th-TH"/>
        </w:rPr>
        <w:t>Clarence Mill, Clarence Road, Bollington, SK10 5JZ, United Kingdom.</w:t>
      </w:r>
      <w:proofErr w:type="gramEnd"/>
      <w:r w:rsidRPr="00CD190C">
        <w:rPr>
          <w:rFonts w:ascii="Arial" w:eastAsia="SimSun" w:hAnsi="Arial" w:cs="Arial"/>
          <w:sz w:val="18"/>
          <w:szCs w:val="18"/>
          <w:lang w:val="en-GB" w:eastAsia="zh-TW" w:bidi="th-TH"/>
        </w:rPr>
        <w:t xml:space="preserve">  Tel: + 44 (0) 1625 578 578; Fax:  + 44 (0) 1625 578 579. Email: </w:t>
      </w:r>
      <w:hyperlink r:id="rId11" w:history="1">
        <w:r w:rsidRPr="00C008CA">
          <w:rPr>
            <w:rStyle w:val="Hyperlink"/>
            <w:rFonts w:ascii="Arial" w:eastAsia="SimSun" w:hAnsi="Arial" w:cs="Arial"/>
            <w:sz w:val="18"/>
            <w:szCs w:val="18"/>
            <w:lang w:val="en-GB" w:eastAsia="zh-TW" w:bidi="th-TH"/>
          </w:rPr>
          <w:t>sarah.muckle@steinias.com</w:t>
        </w:r>
      </w:hyperlink>
      <w:r w:rsidRPr="00CD190C">
        <w:rPr>
          <w:rFonts w:ascii="Arial" w:eastAsia="SimSun" w:hAnsi="Arial" w:cs="Arial"/>
          <w:sz w:val="18"/>
          <w:szCs w:val="18"/>
          <w:u w:val="single"/>
          <w:lang w:val="en-GB" w:eastAsia="zh-TW" w:bidi="th-TH"/>
        </w:rPr>
        <w:t xml:space="preserve">. </w:t>
      </w:r>
    </w:p>
    <w:p w:rsidR="00CD190C" w:rsidRPr="00CD190C" w:rsidRDefault="00CD190C" w:rsidP="00CD190C">
      <w:pPr>
        <w:keepNext/>
        <w:ind w:left="-142"/>
        <w:jc w:val="both"/>
        <w:outlineLvl w:val="2"/>
        <w:rPr>
          <w:rFonts w:ascii="Arial" w:eastAsia="SimSun" w:hAnsi="Arial" w:cs="Arial"/>
          <w:b/>
          <w:iCs/>
          <w:sz w:val="18"/>
          <w:szCs w:val="18"/>
          <w:lang w:val="en-GB" w:eastAsia="sv-SE" w:bidi="th-TH"/>
        </w:rPr>
      </w:pPr>
    </w:p>
    <w:p w:rsidR="00CD190C" w:rsidRPr="00CD190C" w:rsidRDefault="00CD190C" w:rsidP="00CD190C">
      <w:pPr>
        <w:keepNext/>
        <w:ind w:left="-142"/>
        <w:jc w:val="both"/>
        <w:outlineLvl w:val="2"/>
        <w:rPr>
          <w:rFonts w:ascii="Arial" w:eastAsia="SimSun" w:hAnsi="Arial" w:cs="Arial"/>
          <w:b/>
          <w:iCs/>
          <w:sz w:val="18"/>
          <w:szCs w:val="18"/>
          <w:lang w:val="en-GB" w:eastAsia="sv-SE" w:bidi="th-TH"/>
        </w:rPr>
      </w:pPr>
      <w:r w:rsidRPr="00CD190C">
        <w:rPr>
          <w:rFonts w:ascii="Arial" w:eastAsia="SimSun" w:hAnsi="Arial" w:cs="Arial"/>
          <w:b/>
          <w:iCs/>
          <w:sz w:val="18"/>
          <w:szCs w:val="18"/>
          <w:lang w:val="en-GB" w:eastAsia="sv-SE" w:bidi="th-TH"/>
        </w:rPr>
        <w:t xml:space="preserve">Notes to Editors: </w:t>
      </w:r>
    </w:p>
    <w:p w:rsidR="00CD190C" w:rsidRPr="00CD190C" w:rsidRDefault="00CD190C" w:rsidP="00CD190C">
      <w:pPr>
        <w:keepNext/>
        <w:ind w:left="-142"/>
        <w:jc w:val="both"/>
        <w:outlineLvl w:val="2"/>
        <w:rPr>
          <w:rFonts w:ascii="Arial" w:eastAsia="SimSun" w:hAnsi="Arial" w:cs="Arial"/>
          <w:b/>
          <w:iCs/>
          <w:sz w:val="18"/>
          <w:szCs w:val="18"/>
          <w:lang w:val="en-GB" w:eastAsia="sv-SE" w:bidi="th-TH"/>
        </w:rPr>
      </w:pPr>
      <w:r w:rsidRPr="00CD190C">
        <w:rPr>
          <w:rFonts w:ascii="Arial" w:hAnsi="Arial" w:cs="Arial"/>
          <w:b/>
          <w:iCs/>
          <w:sz w:val="18"/>
          <w:szCs w:val="18"/>
        </w:rPr>
        <w:t>Trelleborg’s offshore operation and Trelleborg Group</w:t>
      </w:r>
    </w:p>
    <w:p w:rsidR="00CD190C" w:rsidRPr="00CD190C" w:rsidRDefault="00CD190C" w:rsidP="00CD190C">
      <w:pPr>
        <w:keepNext/>
        <w:ind w:left="-142"/>
        <w:jc w:val="both"/>
        <w:outlineLvl w:val="2"/>
        <w:rPr>
          <w:rFonts w:ascii="Arial" w:eastAsia="SimSun" w:hAnsi="Arial" w:cs="Arial"/>
          <w:b/>
          <w:iCs/>
          <w:sz w:val="18"/>
          <w:szCs w:val="18"/>
          <w:lang w:val="en-GB" w:eastAsia="sv-SE" w:bidi="th-TH"/>
        </w:rPr>
      </w:pPr>
      <w:r w:rsidRPr="00CD190C">
        <w:rPr>
          <w:rFonts w:ascii="Arial" w:hAnsi="Arial" w:cs="Arial"/>
          <w:sz w:val="18"/>
          <w:szCs w:val="18"/>
        </w:rPr>
        <w:t>Using advanced polymer material technology, Trelleborg’s offshore operation provides high integrity solutions for the harshest and most demanding offshore environments. As part of the Trelleborg Offshore &amp; Construction</w:t>
      </w:r>
      <w:r w:rsidRPr="00CD190C" w:rsidDel="00EF649C">
        <w:rPr>
          <w:rFonts w:ascii="Arial" w:hAnsi="Arial" w:cs="Arial"/>
          <w:sz w:val="18"/>
          <w:szCs w:val="18"/>
        </w:rPr>
        <w:t xml:space="preserve"> </w:t>
      </w:r>
      <w:r w:rsidRPr="00CD190C">
        <w:rPr>
          <w:rFonts w:ascii="Arial" w:hAnsi="Arial" w:cs="Arial"/>
          <w:sz w:val="18"/>
          <w:szCs w:val="18"/>
        </w:rPr>
        <w:t xml:space="preserve">Business Area of Trelleborg Group, Trelleborg’s offshore operation specializes in the development and production of polymer and syntactic foam based seismic, marine, buoyancy, cable protection and thermal insulation products, as well as rubber-based passive and active fire protection solutions for the offshore industry.  </w:t>
      </w:r>
      <w:r w:rsidRPr="00CD190C">
        <w:rPr>
          <w:rFonts w:ascii="Arial" w:hAnsi="Arial" w:cs="Arial"/>
          <w:iCs/>
          <w:sz w:val="18"/>
          <w:szCs w:val="18"/>
          <w:lang w:eastAsia="en-GB"/>
        </w:rPr>
        <w:t>Within its portfolio are some long established and respected brands including, CRP, OCP, Viking and Emerson &amp; Cuming</w:t>
      </w:r>
      <w:r w:rsidRPr="00CD190C">
        <w:rPr>
          <w:rFonts w:ascii="Arial" w:hAnsi="Arial" w:cs="Arial"/>
          <w:sz w:val="18"/>
          <w:szCs w:val="18"/>
        </w:rPr>
        <w:t xml:space="preserve">. Trelleborg’s offshore operation has been providing innovative solutions to the industry for over 30 years. </w:t>
      </w:r>
      <w:hyperlink r:id="rId12" w:history="1">
        <w:r w:rsidRPr="00CD190C">
          <w:rPr>
            <w:rFonts w:ascii="Arial" w:eastAsia="SimHei" w:hAnsi="Arial" w:cs="Arial"/>
            <w:color w:val="0000FF"/>
            <w:sz w:val="18"/>
            <w:szCs w:val="18"/>
            <w:u w:val="single"/>
          </w:rPr>
          <w:t>www.trelleborg.com/offshore</w:t>
        </w:r>
      </w:hyperlink>
    </w:p>
    <w:p w:rsidR="00CD190C" w:rsidRPr="00CD190C" w:rsidRDefault="00CD190C" w:rsidP="00CD190C">
      <w:pPr>
        <w:keepNext/>
        <w:keepLines/>
        <w:widowControl w:val="0"/>
        <w:ind w:left="-142"/>
        <w:contextualSpacing/>
        <w:jc w:val="both"/>
        <w:outlineLvl w:val="2"/>
        <w:rPr>
          <w:rFonts w:ascii="Arial" w:eastAsia="SimHei" w:hAnsi="Arial" w:cs="Arial"/>
          <w:bCs/>
          <w:iCs/>
          <w:sz w:val="18"/>
          <w:szCs w:val="18"/>
          <w:lang w:eastAsia="zh-CN"/>
        </w:rPr>
      </w:pPr>
    </w:p>
    <w:p w:rsidR="00532104" w:rsidRPr="00DB0588" w:rsidRDefault="00532104" w:rsidP="00532104">
      <w:pPr>
        <w:ind w:left="-142"/>
        <w:jc w:val="both"/>
        <w:rPr>
          <w:rFonts w:ascii="Arial" w:eastAsiaTheme="minorEastAsia" w:hAnsi="Arial" w:cs="Arial"/>
          <w:color w:val="000000"/>
          <w:sz w:val="18"/>
          <w:szCs w:val="20"/>
          <w:lang w:val="en-GB" w:eastAsia="zh-TW" w:bidi="th-TH"/>
        </w:rPr>
      </w:pPr>
      <w:proofErr w:type="spellStart"/>
      <w:r w:rsidRPr="00DB0588">
        <w:rPr>
          <w:rFonts w:ascii="Arial" w:hAnsi="Arial" w:cs="Arial"/>
          <w:sz w:val="18"/>
          <w:szCs w:val="18"/>
        </w:rPr>
        <w:t>Trelleborg</w:t>
      </w:r>
      <w:proofErr w:type="spellEnd"/>
      <w:r w:rsidRPr="00DB0588">
        <w:rPr>
          <w:rFonts w:ascii="Arial" w:hAnsi="Arial" w:cs="Arial"/>
          <w:sz w:val="18"/>
          <w:szCs w:val="18"/>
        </w:rPr>
        <w:t xml:space="preserve"> is a world leader in engineered polymer solutions that seal, damp and protect critical applications in demanding environments. Its innovative engineered solutions accelerate performance for customers in a sustainable way. The </w:t>
      </w:r>
      <w:proofErr w:type="spellStart"/>
      <w:r w:rsidRPr="00DB0588">
        <w:rPr>
          <w:rFonts w:ascii="Arial" w:hAnsi="Arial" w:cs="Arial"/>
          <w:sz w:val="18"/>
          <w:szCs w:val="18"/>
        </w:rPr>
        <w:t>Trelleborg</w:t>
      </w:r>
      <w:proofErr w:type="spellEnd"/>
      <w:r w:rsidRPr="00DB0588">
        <w:rPr>
          <w:rFonts w:ascii="Arial" w:hAnsi="Arial" w:cs="Arial"/>
          <w:sz w:val="18"/>
          <w:szCs w:val="18"/>
        </w:rPr>
        <w:t xml:space="preserve"> Group has annual sales of about SEK 22 billion (EUR 2.48 billion, USD 3.29 billion) in over 40 countries. The Group comprises five business areas: </w:t>
      </w:r>
      <w:proofErr w:type="spellStart"/>
      <w:r w:rsidRPr="00DB0588">
        <w:rPr>
          <w:rFonts w:ascii="Arial" w:hAnsi="Arial" w:cs="Arial"/>
          <w:sz w:val="18"/>
          <w:szCs w:val="18"/>
        </w:rPr>
        <w:t>Trelleborg</w:t>
      </w:r>
      <w:proofErr w:type="spellEnd"/>
      <w:r w:rsidRPr="00DB0588">
        <w:rPr>
          <w:rFonts w:ascii="Arial" w:hAnsi="Arial" w:cs="Arial"/>
          <w:sz w:val="18"/>
          <w:szCs w:val="18"/>
        </w:rPr>
        <w:t xml:space="preserve"> Coated Systems, </w:t>
      </w:r>
      <w:proofErr w:type="spellStart"/>
      <w:r w:rsidRPr="00DB0588">
        <w:rPr>
          <w:rFonts w:ascii="Arial" w:hAnsi="Arial" w:cs="Arial"/>
          <w:sz w:val="18"/>
          <w:szCs w:val="18"/>
        </w:rPr>
        <w:t>Trelleborg</w:t>
      </w:r>
      <w:proofErr w:type="spellEnd"/>
      <w:r w:rsidRPr="00DB0588">
        <w:rPr>
          <w:rFonts w:ascii="Arial" w:hAnsi="Arial" w:cs="Arial"/>
          <w:sz w:val="18"/>
          <w:szCs w:val="18"/>
        </w:rPr>
        <w:t xml:space="preserve"> Industrial Solutions, </w:t>
      </w:r>
      <w:proofErr w:type="spellStart"/>
      <w:r w:rsidRPr="00DB0588">
        <w:rPr>
          <w:rFonts w:ascii="Arial" w:hAnsi="Arial" w:cs="Arial"/>
          <w:sz w:val="18"/>
          <w:szCs w:val="18"/>
        </w:rPr>
        <w:t>Trelleborg</w:t>
      </w:r>
      <w:proofErr w:type="spellEnd"/>
      <w:r w:rsidRPr="00DB0588">
        <w:rPr>
          <w:rFonts w:ascii="Arial" w:hAnsi="Arial" w:cs="Arial"/>
          <w:sz w:val="18"/>
          <w:szCs w:val="18"/>
        </w:rPr>
        <w:t xml:space="preserve"> Offshore &amp; Construction, </w:t>
      </w:r>
      <w:proofErr w:type="spellStart"/>
      <w:r w:rsidRPr="00DB0588">
        <w:rPr>
          <w:rFonts w:ascii="Arial" w:hAnsi="Arial" w:cs="Arial"/>
          <w:sz w:val="18"/>
          <w:szCs w:val="18"/>
        </w:rPr>
        <w:t>Trelleborg</w:t>
      </w:r>
      <w:proofErr w:type="spellEnd"/>
      <w:r w:rsidRPr="00DB0588">
        <w:rPr>
          <w:rFonts w:ascii="Arial" w:hAnsi="Arial" w:cs="Arial"/>
          <w:sz w:val="18"/>
          <w:szCs w:val="18"/>
        </w:rPr>
        <w:t xml:space="preserve"> Sealing Solutions and </w:t>
      </w:r>
      <w:proofErr w:type="spellStart"/>
      <w:r w:rsidRPr="00DB0588">
        <w:rPr>
          <w:rFonts w:ascii="Arial" w:hAnsi="Arial" w:cs="Arial"/>
          <w:sz w:val="18"/>
          <w:szCs w:val="18"/>
        </w:rPr>
        <w:t>Trelleborg</w:t>
      </w:r>
      <w:proofErr w:type="spellEnd"/>
      <w:r w:rsidRPr="00DB0588">
        <w:rPr>
          <w:rFonts w:ascii="Arial" w:hAnsi="Arial" w:cs="Arial"/>
          <w:sz w:val="18"/>
          <w:szCs w:val="18"/>
        </w:rPr>
        <w:t xml:space="preserve"> Wheel Systems. In addition, </w:t>
      </w:r>
      <w:proofErr w:type="spellStart"/>
      <w:r w:rsidRPr="00DB0588">
        <w:rPr>
          <w:rFonts w:ascii="Arial" w:hAnsi="Arial" w:cs="Arial"/>
          <w:sz w:val="18"/>
          <w:szCs w:val="18"/>
        </w:rPr>
        <w:t>Trelleborg</w:t>
      </w:r>
      <w:proofErr w:type="spellEnd"/>
      <w:r w:rsidRPr="00DB0588">
        <w:rPr>
          <w:rFonts w:ascii="Arial" w:hAnsi="Arial" w:cs="Arial"/>
          <w:sz w:val="18"/>
          <w:szCs w:val="18"/>
        </w:rPr>
        <w:t xml:space="preserve"> owns 50 percent of </w:t>
      </w:r>
      <w:proofErr w:type="spellStart"/>
      <w:r w:rsidRPr="00DB0588">
        <w:rPr>
          <w:rFonts w:ascii="Arial" w:hAnsi="Arial" w:cs="Arial"/>
          <w:sz w:val="18"/>
          <w:szCs w:val="18"/>
        </w:rPr>
        <w:t>TrelleborgVibracoustic</w:t>
      </w:r>
      <w:proofErr w:type="spellEnd"/>
      <w:r w:rsidRPr="00DB0588">
        <w:rPr>
          <w:rFonts w:ascii="Arial" w:hAnsi="Arial" w:cs="Arial"/>
          <w:sz w:val="18"/>
          <w:szCs w:val="18"/>
        </w:rPr>
        <w:t xml:space="preserve">, a global leader within </w:t>
      </w:r>
      <w:proofErr w:type="spellStart"/>
      <w:r w:rsidRPr="00DB0588">
        <w:rPr>
          <w:rFonts w:ascii="Arial" w:hAnsi="Arial" w:cs="Arial"/>
          <w:sz w:val="18"/>
          <w:szCs w:val="18"/>
        </w:rPr>
        <w:t>antivibration</w:t>
      </w:r>
      <w:proofErr w:type="spellEnd"/>
      <w:r w:rsidRPr="00DB0588">
        <w:rPr>
          <w:rFonts w:ascii="Arial" w:hAnsi="Arial" w:cs="Arial"/>
          <w:sz w:val="18"/>
          <w:szCs w:val="18"/>
        </w:rPr>
        <w:t xml:space="preserve"> solutions for light and heavy vehicles, with annual sales of approximately SEK 16 billion (EUR 1.78 billion, USD 2.36 billion) in about 20 countries. The </w:t>
      </w:r>
      <w:proofErr w:type="spellStart"/>
      <w:r w:rsidRPr="00DB0588">
        <w:rPr>
          <w:rFonts w:ascii="Arial" w:hAnsi="Arial" w:cs="Arial"/>
          <w:sz w:val="18"/>
          <w:szCs w:val="18"/>
        </w:rPr>
        <w:t>Trelleborg</w:t>
      </w:r>
      <w:proofErr w:type="spellEnd"/>
      <w:r w:rsidRPr="00DB0588">
        <w:rPr>
          <w:rFonts w:ascii="Arial" w:hAnsi="Arial" w:cs="Arial"/>
          <w:sz w:val="18"/>
          <w:szCs w:val="18"/>
        </w:rPr>
        <w:t xml:space="preserve"> share has been listed on the Stock Exchange since 1964 and is listed on Nasdaq Stockholm, Large Cap. </w:t>
      </w:r>
      <w:hyperlink r:id="rId13" w:history="1">
        <w:r w:rsidRPr="00C4618A">
          <w:rPr>
            <w:rStyle w:val="Hyperlink"/>
            <w:rFonts w:ascii="Arial" w:hAnsi="Arial" w:cs="Arial"/>
            <w:sz w:val="18"/>
            <w:szCs w:val="18"/>
          </w:rPr>
          <w:t>www.trelleborg.com</w:t>
        </w:r>
      </w:hyperlink>
      <w:r w:rsidRPr="00DB0588">
        <w:rPr>
          <w:rFonts w:ascii="Arial" w:hAnsi="Arial" w:cs="Arial"/>
          <w:sz w:val="18"/>
          <w:szCs w:val="18"/>
        </w:rPr>
        <w:t>.</w:t>
      </w:r>
      <w:r>
        <w:rPr>
          <w:rFonts w:ascii="Arial" w:hAnsi="Arial" w:cs="Arial"/>
          <w:sz w:val="18"/>
          <w:szCs w:val="18"/>
        </w:rPr>
        <w:t xml:space="preserve"> </w:t>
      </w:r>
    </w:p>
    <w:p w:rsidR="00E67CD4" w:rsidRPr="00555D0C" w:rsidRDefault="00E67CD4" w:rsidP="00555190">
      <w:pPr>
        <w:autoSpaceDE w:val="0"/>
        <w:autoSpaceDN w:val="0"/>
        <w:adjustRightInd w:val="0"/>
        <w:spacing w:line="360" w:lineRule="auto"/>
        <w:jc w:val="both"/>
        <w:rPr>
          <w:rFonts w:ascii="Arial" w:hAnsi="Arial" w:cs="Arial"/>
          <w:sz w:val="18"/>
          <w:szCs w:val="18"/>
          <w:lang w:eastAsia="zh-CN"/>
        </w:rPr>
      </w:pPr>
    </w:p>
    <w:sectPr w:rsidR="00E67CD4" w:rsidRPr="00555D0C" w:rsidSect="00C225F9">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86" w:rsidRDefault="00980F86" w:rsidP="00555190">
      <w:r>
        <w:separator/>
      </w:r>
    </w:p>
  </w:endnote>
  <w:endnote w:type="continuationSeparator" w:id="0">
    <w:p w:rsidR="00980F86" w:rsidRDefault="00980F86" w:rsidP="0055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86" w:rsidRDefault="00980F86" w:rsidP="00555190">
      <w:r>
        <w:separator/>
      </w:r>
    </w:p>
  </w:footnote>
  <w:footnote w:type="continuationSeparator" w:id="0">
    <w:p w:rsidR="00980F86" w:rsidRDefault="00980F86" w:rsidP="00555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D2" w:rsidRDefault="00512DD2">
    <w:pPr>
      <w:pStyle w:val="Header"/>
    </w:pPr>
    <w:r w:rsidRPr="00555D0C">
      <w:rPr>
        <w:rFonts w:cs="Arial"/>
        <w:b/>
        <w:noProof/>
        <w:lang w:val="en-GB" w:eastAsia="en-GB"/>
      </w:rPr>
      <w:drawing>
        <wp:anchor distT="0" distB="0" distL="114300" distR="114300" simplePos="0" relativeHeight="251659264" behindDoc="1" locked="0" layoutInCell="1" allowOverlap="1" wp14:anchorId="46CB79D8" wp14:editId="070E2C1D">
          <wp:simplePos x="0" y="0"/>
          <wp:positionH relativeFrom="margin">
            <wp:posOffset>2228850</wp:posOffset>
          </wp:positionH>
          <wp:positionV relativeFrom="margin">
            <wp:posOffset>-638175</wp:posOffset>
          </wp:positionV>
          <wp:extent cx="1447800" cy="609600"/>
          <wp:effectExtent l="0" t="0" r="0" b="0"/>
          <wp:wrapSquare wrapText="bothSides"/>
          <wp:docPr id="3" name="Picture 1" descr="Trellebor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lleborg Logo"/>
                  <pic:cNvPicPr>
                    <a:picLocks noChangeAspect="1" noChangeArrowheads="1"/>
                  </pic:cNvPicPr>
                </pic:nvPicPr>
                <pic:blipFill>
                  <a:blip r:embed="rId1" cstate="print"/>
                  <a:srcRect/>
                  <a:stretch>
                    <a:fillRect/>
                  </a:stretch>
                </pic:blipFill>
                <pic:spPr bwMode="auto">
                  <a:xfrm>
                    <a:off x="0" y="0"/>
                    <a:ext cx="1447800" cy="6096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7292"/>
    <w:multiLevelType w:val="multilevel"/>
    <w:tmpl w:val="4FD652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5E05522"/>
    <w:multiLevelType w:val="multilevel"/>
    <w:tmpl w:val="0E4E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570D5"/>
    <w:multiLevelType w:val="multilevel"/>
    <w:tmpl w:val="E726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83186"/>
    <w:multiLevelType w:val="multilevel"/>
    <w:tmpl w:val="3864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C0154"/>
    <w:multiLevelType w:val="hybridMultilevel"/>
    <w:tmpl w:val="53B6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B3337E"/>
    <w:multiLevelType w:val="hybridMultilevel"/>
    <w:tmpl w:val="39167526"/>
    <w:lvl w:ilvl="0" w:tplc="BEB4B9F8">
      <w:start w:val="1"/>
      <w:numFmt w:val="bullet"/>
      <w:lvlText w:val=""/>
      <w:lvlJc w:val="left"/>
      <w:pPr>
        <w:tabs>
          <w:tab w:val="num" w:pos="720"/>
        </w:tabs>
        <w:ind w:left="720" w:hanging="360"/>
      </w:pPr>
      <w:rPr>
        <w:rFonts w:ascii="Wingdings" w:hAnsi="Wingdings" w:hint="default"/>
      </w:rPr>
    </w:lvl>
    <w:lvl w:ilvl="1" w:tplc="086ECF38" w:tentative="1">
      <w:start w:val="1"/>
      <w:numFmt w:val="bullet"/>
      <w:lvlText w:val=""/>
      <w:lvlJc w:val="left"/>
      <w:pPr>
        <w:tabs>
          <w:tab w:val="num" w:pos="1440"/>
        </w:tabs>
        <w:ind w:left="1440" w:hanging="360"/>
      </w:pPr>
      <w:rPr>
        <w:rFonts w:ascii="Wingdings" w:hAnsi="Wingdings" w:hint="default"/>
      </w:rPr>
    </w:lvl>
    <w:lvl w:ilvl="2" w:tplc="3F74A1AC" w:tentative="1">
      <w:start w:val="1"/>
      <w:numFmt w:val="bullet"/>
      <w:lvlText w:val=""/>
      <w:lvlJc w:val="left"/>
      <w:pPr>
        <w:tabs>
          <w:tab w:val="num" w:pos="2160"/>
        </w:tabs>
        <w:ind w:left="2160" w:hanging="360"/>
      </w:pPr>
      <w:rPr>
        <w:rFonts w:ascii="Wingdings" w:hAnsi="Wingdings" w:hint="default"/>
      </w:rPr>
    </w:lvl>
    <w:lvl w:ilvl="3" w:tplc="F06293DA" w:tentative="1">
      <w:start w:val="1"/>
      <w:numFmt w:val="bullet"/>
      <w:lvlText w:val=""/>
      <w:lvlJc w:val="left"/>
      <w:pPr>
        <w:tabs>
          <w:tab w:val="num" w:pos="2880"/>
        </w:tabs>
        <w:ind w:left="2880" w:hanging="360"/>
      </w:pPr>
      <w:rPr>
        <w:rFonts w:ascii="Wingdings" w:hAnsi="Wingdings" w:hint="default"/>
      </w:rPr>
    </w:lvl>
    <w:lvl w:ilvl="4" w:tplc="AB463B48" w:tentative="1">
      <w:start w:val="1"/>
      <w:numFmt w:val="bullet"/>
      <w:lvlText w:val=""/>
      <w:lvlJc w:val="left"/>
      <w:pPr>
        <w:tabs>
          <w:tab w:val="num" w:pos="3600"/>
        </w:tabs>
        <w:ind w:left="3600" w:hanging="360"/>
      </w:pPr>
      <w:rPr>
        <w:rFonts w:ascii="Wingdings" w:hAnsi="Wingdings" w:hint="default"/>
      </w:rPr>
    </w:lvl>
    <w:lvl w:ilvl="5" w:tplc="C54EF68A" w:tentative="1">
      <w:start w:val="1"/>
      <w:numFmt w:val="bullet"/>
      <w:lvlText w:val=""/>
      <w:lvlJc w:val="left"/>
      <w:pPr>
        <w:tabs>
          <w:tab w:val="num" w:pos="4320"/>
        </w:tabs>
        <w:ind w:left="4320" w:hanging="360"/>
      </w:pPr>
      <w:rPr>
        <w:rFonts w:ascii="Wingdings" w:hAnsi="Wingdings" w:hint="default"/>
      </w:rPr>
    </w:lvl>
    <w:lvl w:ilvl="6" w:tplc="D350275E" w:tentative="1">
      <w:start w:val="1"/>
      <w:numFmt w:val="bullet"/>
      <w:lvlText w:val=""/>
      <w:lvlJc w:val="left"/>
      <w:pPr>
        <w:tabs>
          <w:tab w:val="num" w:pos="5040"/>
        </w:tabs>
        <w:ind w:left="5040" w:hanging="360"/>
      </w:pPr>
      <w:rPr>
        <w:rFonts w:ascii="Wingdings" w:hAnsi="Wingdings" w:hint="default"/>
      </w:rPr>
    </w:lvl>
    <w:lvl w:ilvl="7" w:tplc="CEF62AFC" w:tentative="1">
      <w:start w:val="1"/>
      <w:numFmt w:val="bullet"/>
      <w:lvlText w:val=""/>
      <w:lvlJc w:val="left"/>
      <w:pPr>
        <w:tabs>
          <w:tab w:val="num" w:pos="5760"/>
        </w:tabs>
        <w:ind w:left="5760" w:hanging="360"/>
      </w:pPr>
      <w:rPr>
        <w:rFonts w:ascii="Wingdings" w:hAnsi="Wingdings" w:hint="default"/>
      </w:rPr>
    </w:lvl>
    <w:lvl w:ilvl="8" w:tplc="6320346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DC"/>
    <w:rsid w:val="000033DA"/>
    <w:rsid w:val="00005C47"/>
    <w:rsid w:val="000073A6"/>
    <w:rsid w:val="0001494B"/>
    <w:rsid w:val="00017925"/>
    <w:rsid w:val="00022140"/>
    <w:rsid w:val="000237A1"/>
    <w:rsid w:val="00024EBF"/>
    <w:rsid w:val="00033E47"/>
    <w:rsid w:val="000346A8"/>
    <w:rsid w:val="00040341"/>
    <w:rsid w:val="000435BD"/>
    <w:rsid w:val="00063029"/>
    <w:rsid w:val="0006449A"/>
    <w:rsid w:val="00065070"/>
    <w:rsid w:val="00066676"/>
    <w:rsid w:val="00072713"/>
    <w:rsid w:val="00075596"/>
    <w:rsid w:val="00086405"/>
    <w:rsid w:val="00094A66"/>
    <w:rsid w:val="0009560F"/>
    <w:rsid w:val="00097AAB"/>
    <w:rsid w:val="000A04C2"/>
    <w:rsid w:val="000B50AE"/>
    <w:rsid w:val="000B561E"/>
    <w:rsid w:val="000B76DC"/>
    <w:rsid w:val="000B7806"/>
    <w:rsid w:val="000C44F0"/>
    <w:rsid w:val="000C4BAF"/>
    <w:rsid w:val="000C6C84"/>
    <w:rsid w:val="000D4597"/>
    <w:rsid w:val="000E12AD"/>
    <w:rsid w:val="000F49D2"/>
    <w:rsid w:val="001019FA"/>
    <w:rsid w:val="0010449E"/>
    <w:rsid w:val="00104D7D"/>
    <w:rsid w:val="00107B51"/>
    <w:rsid w:val="00114065"/>
    <w:rsid w:val="00115CCD"/>
    <w:rsid w:val="00117D2E"/>
    <w:rsid w:val="0012443D"/>
    <w:rsid w:val="00124EB5"/>
    <w:rsid w:val="0014031E"/>
    <w:rsid w:val="00143482"/>
    <w:rsid w:val="00146862"/>
    <w:rsid w:val="00157A26"/>
    <w:rsid w:val="00157A7A"/>
    <w:rsid w:val="0016187B"/>
    <w:rsid w:val="00166D0A"/>
    <w:rsid w:val="0017534D"/>
    <w:rsid w:val="00180C3A"/>
    <w:rsid w:val="00181E5D"/>
    <w:rsid w:val="001856FD"/>
    <w:rsid w:val="001900D0"/>
    <w:rsid w:val="001901A3"/>
    <w:rsid w:val="00196EBE"/>
    <w:rsid w:val="001A1448"/>
    <w:rsid w:val="001A6897"/>
    <w:rsid w:val="001A7A5C"/>
    <w:rsid w:val="001C08BF"/>
    <w:rsid w:val="001C18CA"/>
    <w:rsid w:val="001C4E4C"/>
    <w:rsid w:val="001D2E97"/>
    <w:rsid w:val="001E6BE5"/>
    <w:rsid w:val="001F266A"/>
    <w:rsid w:val="0020303E"/>
    <w:rsid w:val="00204452"/>
    <w:rsid w:val="00205729"/>
    <w:rsid w:val="00210619"/>
    <w:rsid w:val="0022269D"/>
    <w:rsid w:val="00226433"/>
    <w:rsid w:val="00232F54"/>
    <w:rsid w:val="00233458"/>
    <w:rsid w:val="00236F50"/>
    <w:rsid w:val="002407CA"/>
    <w:rsid w:val="0024258D"/>
    <w:rsid w:val="00243165"/>
    <w:rsid w:val="00243E50"/>
    <w:rsid w:val="00250760"/>
    <w:rsid w:val="00254716"/>
    <w:rsid w:val="0025701F"/>
    <w:rsid w:val="00264A88"/>
    <w:rsid w:val="00265A79"/>
    <w:rsid w:val="00270718"/>
    <w:rsid w:val="00273833"/>
    <w:rsid w:val="00275237"/>
    <w:rsid w:val="00275A41"/>
    <w:rsid w:val="00282C4D"/>
    <w:rsid w:val="00291879"/>
    <w:rsid w:val="00293499"/>
    <w:rsid w:val="0029589E"/>
    <w:rsid w:val="00297AD4"/>
    <w:rsid w:val="002A35A6"/>
    <w:rsid w:val="002A5D55"/>
    <w:rsid w:val="002A70CF"/>
    <w:rsid w:val="002B5C2D"/>
    <w:rsid w:val="002B5D49"/>
    <w:rsid w:val="002B7AE8"/>
    <w:rsid w:val="002C6B16"/>
    <w:rsid w:val="002D1986"/>
    <w:rsid w:val="002D3E93"/>
    <w:rsid w:val="002D7448"/>
    <w:rsid w:val="002E137F"/>
    <w:rsid w:val="002E1E3A"/>
    <w:rsid w:val="002E2021"/>
    <w:rsid w:val="002E736C"/>
    <w:rsid w:val="002F0FDE"/>
    <w:rsid w:val="002F5019"/>
    <w:rsid w:val="002F52E5"/>
    <w:rsid w:val="00300BBA"/>
    <w:rsid w:val="003020DA"/>
    <w:rsid w:val="003132CF"/>
    <w:rsid w:val="00314AC4"/>
    <w:rsid w:val="00314ED4"/>
    <w:rsid w:val="00314F57"/>
    <w:rsid w:val="00316BE5"/>
    <w:rsid w:val="00316E60"/>
    <w:rsid w:val="00320C59"/>
    <w:rsid w:val="00320CBD"/>
    <w:rsid w:val="003216FE"/>
    <w:rsid w:val="003316AE"/>
    <w:rsid w:val="00332ECA"/>
    <w:rsid w:val="0033786A"/>
    <w:rsid w:val="00340394"/>
    <w:rsid w:val="003445A2"/>
    <w:rsid w:val="00347656"/>
    <w:rsid w:val="00353782"/>
    <w:rsid w:val="003720C2"/>
    <w:rsid w:val="00380438"/>
    <w:rsid w:val="00381710"/>
    <w:rsid w:val="0038172A"/>
    <w:rsid w:val="00386D55"/>
    <w:rsid w:val="00387C9B"/>
    <w:rsid w:val="00390641"/>
    <w:rsid w:val="003920C9"/>
    <w:rsid w:val="00392120"/>
    <w:rsid w:val="00393255"/>
    <w:rsid w:val="00394C56"/>
    <w:rsid w:val="0039782F"/>
    <w:rsid w:val="003A083B"/>
    <w:rsid w:val="003B0904"/>
    <w:rsid w:val="003C0D90"/>
    <w:rsid w:val="003C20AB"/>
    <w:rsid w:val="003D0372"/>
    <w:rsid w:val="003D30A1"/>
    <w:rsid w:val="003D6052"/>
    <w:rsid w:val="003D6C2C"/>
    <w:rsid w:val="003E33ED"/>
    <w:rsid w:val="003F70E3"/>
    <w:rsid w:val="00404714"/>
    <w:rsid w:val="00416289"/>
    <w:rsid w:val="00422079"/>
    <w:rsid w:val="004228D6"/>
    <w:rsid w:val="00424EBD"/>
    <w:rsid w:val="00425F6E"/>
    <w:rsid w:val="00426927"/>
    <w:rsid w:val="00433A39"/>
    <w:rsid w:val="004426FA"/>
    <w:rsid w:val="00444477"/>
    <w:rsid w:val="004500E7"/>
    <w:rsid w:val="00450B25"/>
    <w:rsid w:val="00453B97"/>
    <w:rsid w:val="004608A5"/>
    <w:rsid w:val="0046292C"/>
    <w:rsid w:val="00463326"/>
    <w:rsid w:val="0046382B"/>
    <w:rsid w:val="004645B5"/>
    <w:rsid w:val="0046622B"/>
    <w:rsid w:val="00467E94"/>
    <w:rsid w:val="0047023F"/>
    <w:rsid w:val="00482CC6"/>
    <w:rsid w:val="004844E6"/>
    <w:rsid w:val="00486EE9"/>
    <w:rsid w:val="0049472B"/>
    <w:rsid w:val="00495B8E"/>
    <w:rsid w:val="004A0031"/>
    <w:rsid w:val="004A0D65"/>
    <w:rsid w:val="004A56F4"/>
    <w:rsid w:val="004A5B34"/>
    <w:rsid w:val="004A7662"/>
    <w:rsid w:val="004A7EDF"/>
    <w:rsid w:val="004B2E4D"/>
    <w:rsid w:val="004B4FB5"/>
    <w:rsid w:val="004C6CF1"/>
    <w:rsid w:val="004D15F3"/>
    <w:rsid w:val="004D5598"/>
    <w:rsid w:val="004D5980"/>
    <w:rsid w:val="004E1961"/>
    <w:rsid w:val="004E2B01"/>
    <w:rsid w:val="004E582A"/>
    <w:rsid w:val="004F5869"/>
    <w:rsid w:val="00502E86"/>
    <w:rsid w:val="00511617"/>
    <w:rsid w:val="00512DD2"/>
    <w:rsid w:val="00520E02"/>
    <w:rsid w:val="005220FD"/>
    <w:rsid w:val="0052512C"/>
    <w:rsid w:val="00525A7F"/>
    <w:rsid w:val="00531687"/>
    <w:rsid w:val="00532104"/>
    <w:rsid w:val="00534E25"/>
    <w:rsid w:val="00540336"/>
    <w:rsid w:val="00542629"/>
    <w:rsid w:val="00546272"/>
    <w:rsid w:val="00551A70"/>
    <w:rsid w:val="00555190"/>
    <w:rsid w:val="00555D0C"/>
    <w:rsid w:val="0055620C"/>
    <w:rsid w:val="0056590E"/>
    <w:rsid w:val="00570DB5"/>
    <w:rsid w:val="0057365D"/>
    <w:rsid w:val="00574F80"/>
    <w:rsid w:val="00576944"/>
    <w:rsid w:val="0059106B"/>
    <w:rsid w:val="005A31DF"/>
    <w:rsid w:val="005A45E5"/>
    <w:rsid w:val="005B04D3"/>
    <w:rsid w:val="005B6C33"/>
    <w:rsid w:val="005B788A"/>
    <w:rsid w:val="005C54A1"/>
    <w:rsid w:val="005D1E23"/>
    <w:rsid w:val="005D4D73"/>
    <w:rsid w:val="005D62DA"/>
    <w:rsid w:val="005E10B3"/>
    <w:rsid w:val="005E271C"/>
    <w:rsid w:val="005E790A"/>
    <w:rsid w:val="005F560C"/>
    <w:rsid w:val="00605A35"/>
    <w:rsid w:val="006117B4"/>
    <w:rsid w:val="00612001"/>
    <w:rsid w:val="0061401C"/>
    <w:rsid w:val="0061453D"/>
    <w:rsid w:val="006163D3"/>
    <w:rsid w:val="00621ED3"/>
    <w:rsid w:val="00623160"/>
    <w:rsid w:val="006261D4"/>
    <w:rsid w:val="00627493"/>
    <w:rsid w:val="00640B52"/>
    <w:rsid w:val="00641DFF"/>
    <w:rsid w:val="006547CF"/>
    <w:rsid w:val="00655CE3"/>
    <w:rsid w:val="006634FA"/>
    <w:rsid w:val="00664FEA"/>
    <w:rsid w:val="006727B5"/>
    <w:rsid w:val="00673D79"/>
    <w:rsid w:val="00680419"/>
    <w:rsid w:val="00681970"/>
    <w:rsid w:val="0069082C"/>
    <w:rsid w:val="00691379"/>
    <w:rsid w:val="0069271B"/>
    <w:rsid w:val="006A0CCC"/>
    <w:rsid w:val="006A34C6"/>
    <w:rsid w:val="006A4297"/>
    <w:rsid w:val="006A4B4E"/>
    <w:rsid w:val="006A5693"/>
    <w:rsid w:val="006B47B2"/>
    <w:rsid w:val="006B4C07"/>
    <w:rsid w:val="006B5FA1"/>
    <w:rsid w:val="006C09CA"/>
    <w:rsid w:val="006C50D8"/>
    <w:rsid w:val="006E0984"/>
    <w:rsid w:val="006E3BBB"/>
    <w:rsid w:val="006E3F6C"/>
    <w:rsid w:val="006F699B"/>
    <w:rsid w:val="0070320C"/>
    <w:rsid w:val="00706812"/>
    <w:rsid w:val="00717018"/>
    <w:rsid w:val="00717782"/>
    <w:rsid w:val="0072263D"/>
    <w:rsid w:val="00725B88"/>
    <w:rsid w:val="00726BA8"/>
    <w:rsid w:val="007309A2"/>
    <w:rsid w:val="007327C3"/>
    <w:rsid w:val="00734628"/>
    <w:rsid w:val="00741B5C"/>
    <w:rsid w:val="00742666"/>
    <w:rsid w:val="00743623"/>
    <w:rsid w:val="0075264E"/>
    <w:rsid w:val="00752CD1"/>
    <w:rsid w:val="00772BC6"/>
    <w:rsid w:val="00780220"/>
    <w:rsid w:val="00790274"/>
    <w:rsid w:val="00790574"/>
    <w:rsid w:val="00790931"/>
    <w:rsid w:val="00793890"/>
    <w:rsid w:val="00796ED8"/>
    <w:rsid w:val="00797AB6"/>
    <w:rsid w:val="007A0BF6"/>
    <w:rsid w:val="007B1792"/>
    <w:rsid w:val="007B2BE0"/>
    <w:rsid w:val="007B3B0A"/>
    <w:rsid w:val="007B3F79"/>
    <w:rsid w:val="007B4BC8"/>
    <w:rsid w:val="007B552F"/>
    <w:rsid w:val="007B6137"/>
    <w:rsid w:val="007B6AED"/>
    <w:rsid w:val="007C1318"/>
    <w:rsid w:val="007D7D5F"/>
    <w:rsid w:val="007E24AE"/>
    <w:rsid w:val="007F28BC"/>
    <w:rsid w:val="007F4B5D"/>
    <w:rsid w:val="007F7AF8"/>
    <w:rsid w:val="008039D1"/>
    <w:rsid w:val="008064DE"/>
    <w:rsid w:val="008115F6"/>
    <w:rsid w:val="008133BF"/>
    <w:rsid w:val="00814AC1"/>
    <w:rsid w:val="00815C22"/>
    <w:rsid w:val="008202D9"/>
    <w:rsid w:val="008204A0"/>
    <w:rsid w:val="00827C5A"/>
    <w:rsid w:val="00831183"/>
    <w:rsid w:val="00831302"/>
    <w:rsid w:val="0083264D"/>
    <w:rsid w:val="00841B05"/>
    <w:rsid w:val="0084426A"/>
    <w:rsid w:val="00851A4F"/>
    <w:rsid w:val="008555B1"/>
    <w:rsid w:val="00863955"/>
    <w:rsid w:val="00865CB0"/>
    <w:rsid w:val="008670EE"/>
    <w:rsid w:val="00871F3D"/>
    <w:rsid w:val="00871FB3"/>
    <w:rsid w:val="0088021B"/>
    <w:rsid w:val="008946D2"/>
    <w:rsid w:val="0089742C"/>
    <w:rsid w:val="008A161B"/>
    <w:rsid w:val="008A16A7"/>
    <w:rsid w:val="008A3ABA"/>
    <w:rsid w:val="008A66E9"/>
    <w:rsid w:val="008A73BC"/>
    <w:rsid w:val="008A7413"/>
    <w:rsid w:val="008B4FBA"/>
    <w:rsid w:val="008B60E3"/>
    <w:rsid w:val="008C4AD4"/>
    <w:rsid w:val="008C500F"/>
    <w:rsid w:val="008C5088"/>
    <w:rsid w:val="008D72C9"/>
    <w:rsid w:val="008D77C9"/>
    <w:rsid w:val="008E08C6"/>
    <w:rsid w:val="008F12C1"/>
    <w:rsid w:val="008F30EB"/>
    <w:rsid w:val="008F3F23"/>
    <w:rsid w:val="008F6A63"/>
    <w:rsid w:val="0090328E"/>
    <w:rsid w:val="00920252"/>
    <w:rsid w:val="00923719"/>
    <w:rsid w:val="00926BA7"/>
    <w:rsid w:val="00927F08"/>
    <w:rsid w:val="00934483"/>
    <w:rsid w:val="0093789E"/>
    <w:rsid w:val="0094259C"/>
    <w:rsid w:val="00950E29"/>
    <w:rsid w:val="0096036A"/>
    <w:rsid w:val="00961117"/>
    <w:rsid w:val="009666E9"/>
    <w:rsid w:val="00970BE7"/>
    <w:rsid w:val="00971A2A"/>
    <w:rsid w:val="00972105"/>
    <w:rsid w:val="00980F86"/>
    <w:rsid w:val="0098386F"/>
    <w:rsid w:val="0098619B"/>
    <w:rsid w:val="009924A6"/>
    <w:rsid w:val="009960C5"/>
    <w:rsid w:val="009A001E"/>
    <w:rsid w:val="009A7934"/>
    <w:rsid w:val="009B303F"/>
    <w:rsid w:val="009B45DA"/>
    <w:rsid w:val="009B4D34"/>
    <w:rsid w:val="009B780D"/>
    <w:rsid w:val="009C10F3"/>
    <w:rsid w:val="009C5CDA"/>
    <w:rsid w:val="009D1C1F"/>
    <w:rsid w:val="009D2B93"/>
    <w:rsid w:val="009F18E7"/>
    <w:rsid w:val="009F2836"/>
    <w:rsid w:val="009F5547"/>
    <w:rsid w:val="009F561B"/>
    <w:rsid w:val="00A00F54"/>
    <w:rsid w:val="00A12C47"/>
    <w:rsid w:val="00A13F82"/>
    <w:rsid w:val="00A16C82"/>
    <w:rsid w:val="00A16CB3"/>
    <w:rsid w:val="00A2022E"/>
    <w:rsid w:val="00A21162"/>
    <w:rsid w:val="00A2370E"/>
    <w:rsid w:val="00A24C79"/>
    <w:rsid w:val="00A24CF2"/>
    <w:rsid w:val="00A32817"/>
    <w:rsid w:val="00A43812"/>
    <w:rsid w:val="00A44262"/>
    <w:rsid w:val="00A471BB"/>
    <w:rsid w:val="00A52023"/>
    <w:rsid w:val="00A57A5A"/>
    <w:rsid w:val="00A57F50"/>
    <w:rsid w:val="00A60352"/>
    <w:rsid w:val="00A60BB3"/>
    <w:rsid w:val="00A64C5B"/>
    <w:rsid w:val="00A65F07"/>
    <w:rsid w:val="00A70A66"/>
    <w:rsid w:val="00A743B5"/>
    <w:rsid w:val="00A96074"/>
    <w:rsid w:val="00A9792D"/>
    <w:rsid w:val="00A97BE4"/>
    <w:rsid w:val="00AA133F"/>
    <w:rsid w:val="00AA3B1B"/>
    <w:rsid w:val="00AA6B08"/>
    <w:rsid w:val="00AB17A0"/>
    <w:rsid w:val="00AB2994"/>
    <w:rsid w:val="00AB7330"/>
    <w:rsid w:val="00AC4011"/>
    <w:rsid w:val="00AC4AB3"/>
    <w:rsid w:val="00AD26D0"/>
    <w:rsid w:val="00AD32DA"/>
    <w:rsid w:val="00AD5832"/>
    <w:rsid w:val="00AD72D5"/>
    <w:rsid w:val="00AE0D7B"/>
    <w:rsid w:val="00AE1A3F"/>
    <w:rsid w:val="00AE33EE"/>
    <w:rsid w:val="00AE497C"/>
    <w:rsid w:val="00AE5381"/>
    <w:rsid w:val="00AF12B8"/>
    <w:rsid w:val="00B03BC6"/>
    <w:rsid w:val="00B040C1"/>
    <w:rsid w:val="00B04B7A"/>
    <w:rsid w:val="00B058C6"/>
    <w:rsid w:val="00B125D1"/>
    <w:rsid w:val="00B15334"/>
    <w:rsid w:val="00B1562B"/>
    <w:rsid w:val="00B21EC6"/>
    <w:rsid w:val="00B3005E"/>
    <w:rsid w:val="00B34097"/>
    <w:rsid w:val="00B358E4"/>
    <w:rsid w:val="00B418D8"/>
    <w:rsid w:val="00B44753"/>
    <w:rsid w:val="00B45577"/>
    <w:rsid w:val="00B4761A"/>
    <w:rsid w:val="00B51FC3"/>
    <w:rsid w:val="00B5521F"/>
    <w:rsid w:val="00B5779A"/>
    <w:rsid w:val="00B6035E"/>
    <w:rsid w:val="00B60A9A"/>
    <w:rsid w:val="00B71AD0"/>
    <w:rsid w:val="00B74D06"/>
    <w:rsid w:val="00B74D4D"/>
    <w:rsid w:val="00B75159"/>
    <w:rsid w:val="00B75328"/>
    <w:rsid w:val="00B90BF7"/>
    <w:rsid w:val="00B9169C"/>
    <w:rsid w:val="00B9195C"/>
    <w:rsid w:val="00B94845"/>
    <w:rsid w:val="00BA07FB"/>
    <w:rsid w:val="00BA43E1"/>
    <w:rsid w:val="00BA6D33"/>
    <w:rsid w:val="00BB0340"/>
    <w:rsid w:val="00BB0B50"/>
    <w:rsid w:val="00BB3E7D"/>
    <w:rsid w:val="00BB4D1B"/>
    <w:rsid w:val="00BC51B7"/>
    <w:rsid w:val="00BC530C"/>
    <w:rsid w:val="00BD159C"/>
    <w:rsid w:val="00BD4BE6"/>
    <w:rsid w:val="00BD76EC"/>
    <w:rsid w:val="00BD7D4F"/>
    <w:rsid w:val="00BD7E12"/>
    <w:rsid w:val="00BE2F65"/>
    <w:rsid w:val="00BE6FAC"/>
    <w:rsid w:val="00BF14B6"/>
    <w:rsid w:val="00BF4999"/>
    <w:rsid w:val="00C04E78"/>
    <w:rsid w:val="00C05979"/>
    <w:rsid w:val="00C06060"/>
    <w:rsid w:val="00C10567"/>
    <w:rsid w:val="00C126A2"/>
    <w:rsid w:val="00C12A8B"/>
    <w:rsid w:val="00C17799"/>
    <w:rsid w:val="00C225F9"/>
    <w:rsid w:val="00C24EB4"/>
    <w:rsid w:val="00C26DFE"/>
    <w:rsid w:val="00C3564C"/>
    <w:rsid w:val="00C36BA2"/>
    <w:rsid w:val="00C41153"/>
    <w:rsid w:val="00C42486"/>
    <w:rsid w:val="00C42A09"/>
    <w:rsid w:val="00C45639"/>
    <w:rsid w:val="00C517DE"/>
    <w:rsid w:val="00C52103"/>
    <w:rsid w:val="00C67914"/>
    <w:rsid w:val="00C8216C"/>
    <w:rsid w:val="00C822B8"/>
    <w:rsid w:val="00C83CD5"/>
    <w:rsid w:val="00C8455E"/>
    <w:rsid w:val="00C901BC"/>
    <w:rsid w:val="00C96BBA"/>
    <w:rsid w:val="00CA0A38"/>
    <w:rsid w:val="00CA545D"/>
    <w:rsid w:val="00CA5E18"/>
    <w:rsid w:val="00CB1DAA"/>
    <w:rsid w:val="00CB2404"/>
    <w:rsid w:val="00CB2887"/>
    <w:rsid w:val="00CB79AA"/>
    <w:rsid w:val="00CB79F6"/>
    <w:rsid w:val="00CC7424"/>
    <w:rsid w:val="00CD0C32"/>
    <w:rsid w:val="00CD190C"/>
    <w:rsid w:val="00CD3337"/>
    <w:rsid w:val="00CD3A9B"/>
    <w:rsid w:val="00CD63BB"/>
    <w:rsid w:val="00CD6FEA"/>
    <w:rsid w:val="00CE070E"/>
    <w:rsid w:val="00CE1FF1"/>
    <w:rsid w:val="00CE5C18"/>
    <w:rsid w:val="00CE6ADE"/>
    <w:rsid w:val="00D0032E"/>
    <w:rsid w:val="00D012D5"/>
    <w:rsid w:val="00D02EA3"/>
    <w:rsid w:val="00D119B2"/>
    <w:rsid w:val="00D20B96"/>
    <w:rsid w:val="00D253CF"/>
    <w:rsid w:val="00D26E3A"/>
    <w:rsid w:val="00D27BAC"/>
    <w:rsid w:val="00D3000D"/>
    <w:rsid w:val="00D30293"/>
    <w:rsid w:val="00D30F2E"/>
    <w:rsid w:val="00D32389"/>
    <w:rsid w:val="00D34DBE"/>
    <w:rsid w:val="00D35B5A"/>
    <w:rsid w:val="00D501BD"/>
    <w:rsid w:val="00D51973"/>
    <w:rsid w:val="00D552CE"/>
    <w:rsid w:val="00D8513C"/>
    <w:rsid w:val="00D948EA"/>
    <w:rsid w:val="00DA16BF"/>
    <w:rsid w:val="00DA5D42"/>
    <w:rsid w:val="00DA7377"/>
    <w:rsid w:val="00DB1CCF"/>
    <w:rsid w:val="00DB6BFB"/>
    <w:rsid w:val="00DB76D9"/>
    <w:rsid w:val="00DC42E8"/>
    <w:rsid w:val="00DC621F"/>
    <w:rsid w:val="00DD4803"/>
    <w:rsid w:val="00DE6EFA"/>
    <w:rsid w:val="00DF3220"/>
    <w:rsid w:val="00DF5CEB"/>
    <w:rsid w:val="00E005E8"/>
    <w:rsid w:val="00E03C49"/>
    <w:rsid w:val="00E0785D"/>
    <w:rsid w:val="00E25F68"/>
    <w:rsid w:val="00E27B8A"/>
    <w:rsid w:val="00E34F27"/>
    <w:rsid w:val="00E3682A"/>
    <w:rsid w:val="00E42618"/>
    <w:rsid w:val="00E42BA7"/>
    <w:rsid w:val="00E43DFC"/>
    <w:rsid w:val="00E448A5"/>
    <w:rsid w:val="00E502A1"/>
    <w:rsid w:val="00E621E3"/>
    <w:rsid w:val="00E62A7A"/>
    <w:rsid w:val="00E67CD4"/>
    <w:rsid w:val="00E70A9C"/>
    <w:rsid w:val="00E72CE3"/>
    <w:rsid w:val="00E801EE"/>
    <w:rsid w:val="00E81D3B"/>
    <w:rsid w:val="00E82975"/>
    <w:rsid w:val="00E864D8"/>
    <w:rsid w:val="00E93F27"/>
    <w:rsid w:val="00EA108E"/>
    <w:rsid w:val="00EA1D4A"/>
    <w:rsid w:val="00EA1FF6"/>
    <w:rsid w:val="00EA72DD"/>
    <w:rsid w:val="00EB011B"/>
    <w:rsid w:val="00EB0F1B"/>
    <w:rsid w:val="00EB40EB"/>
    <w:rsid w:val="00EC1A1B"/>
    <w:rsid w:val="00EC203C"/>
    <w:rsid w:val="00EC25C9"/>
    <w:rsid w:val="00ED1785"/>
    <w:rsid w:val="00ED73C5"/>
    <w:rsid w:val="00EE1782"/>
    <w:rsid w:val="00EE55E5"/>
    <w:rsid w:val="00EF019D"/>
    <w:rsid w:val="00EF4A38"/>
    <w:rsid w:val="00EF62C0"/>
    <w:rsid w:val="00EF649C"/>
    <w:rsid w:val="00EF6A4D"/>
    <w:rsid w:val="00EF6DF1"/>
    <w:rsid w:val="00F018F0"/>
    <w:rsid w:val="00F039F5"/>
    <w:rsid w:val="00F03B23"/>
    <w:rsid w:val="00F0416E"/>
    <w:rsid w:val="00F044CF"/>
    <w:rsid w:val="00F263FC"/>
    <w:rsid w:val="00F31A7A"/>
    <w:rsid w:val="00F331A2"/>
    <w:rsid w:val="00F366D5"/>
    <w:rsid w:val="00F427E9"/>
    <w:rsid w:val="00F47670"/>
    <w:rsid w:val="00F56AA9"/>
    <w:rsid w:val="00F617D9"/>
    <w:rsid w:val="00F61BC7"/>
    <w:rsid w:val="00F70744"/>
    <w:rsid w:val="00F7357C"/>
    <w:rsid w:val="00F739D7"/>
    <w:rsid w:val="00F86A86"/>
    <w:rsid w:val="00F915D8"/>
    <w:rsid w:val="00F97E52"/>
    <w:rsid w:val="00FC0B76"/>
    <w:rsid w:val="00FC2FDC"/>
    <w:rsid w:val="00FC3DCC"/>
    <w:rsid w:val="00FD57C3"/>
    <w:rsid w:val="00FD7E52"/>
    <w:rsid w:val="00FE0991"/>
    <w:rsid w:val="00FE126B"/>
    <w:rsid w:val="00FF37FB"/>
    <w:rsid w:val="00FF4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FDC"/>
    <w:rPr>
      <w:rFonts w:ascii="Verdana" w:hAnsi="Verdana"/>
      <w:szCs w:val="24"/>
    </w:rPr>
  </w:style>
  <w:style w:type="paragraph" w:styleId="Heading1">
    <w:name w:val="heading 1"/>
    <w:basedOn w:val="Normal"/>
    <w:next w:val="Normal"/>
    <w:link w:val="Heading1Char"/>
    <w:qFormat/>
    <w:rsid w:val="00FC2FD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C2FDC"/>
    <w:pPr>
      <w:keepNext/>
      <w:outlineLvl w:val="2"/>
    </w:pPr>
    <w:rPr>
      <w:rFonts w:ascii="Arial" w:eastAsia="SimSun" w:hAnsi="Arial" w:cs="Arial"/>
      <w:b/>
      <w:sz w:val="28"/>
      <w:szCs w:val="32"/>
      <w:lang w:eastAsia="sv-SE"/>
    </w:rPr>
  </w:style>
  <w:style w:type="paragraph" w:styleId="Heading4">
    <w:name w:val="heading 4"/>
    <w:basedOn w:val="Normal"/>
    <w:next w:val="Normal"/>
    <w:link w:val="Heading4Char"/>
    <w:uiPriority w:val="9"/>
    <w:qFormat/>
    <w:rsid w:val="00926BA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2FDC"/>
    <w:rPr>
      <w:color w:val="0000FF"/>
      <w:u w:val="single"/>
    </w:rPr>
  </w:style>
  <w:style w:type="character" w:styleId="CommentReference">
    <w:name w:val="annotation reference"/>
    <w:basedOn w:val="DefaultParagraphFont"/>
    <w:uiPriority w:val="99"/>
    <w:semiHidden/>
    <w:rsid w:val="00FC2FDC"/>
    <w:rPr>
      <w:sz w:val="16"/>
      <w:szCs w:val="16"/>
    </w:rPr>
  </w:style>
  <w:style w:type="paragraph" w:styleId="CommentText">
    <w:name w:val="annotation text"/>
    <w:basedOn w:val="Normal"/>
    <w:link w:val="CommentTextChar"/>
    <w:uiPriority w:val="99"/>
    <w:semiHidden/>
    <w:rsid w:val="00FC2FDC"/>
    <w:rPr>
      <w:szCs w:val="20"/>
    </w:rPr>
  </w:style>
  <w:style w:type="paragraph" w:styleId="BalloonText">
    <w:name w:val="Balloon Text"/>
    <w:basedOn w:val="Normal"/>
    <w:semiHidden/>
    <w:rsid w:val="00FC2FDC"/>
    <w:rPr>
      <w:rFonts w:ascii="Tahoma" w:hAnsi="Tahoma" w:cs="Tahoma"/>
      <w:sz w:val="16"/>
      <w:szCs w:val="16"/>
    </w:rPr>
  </w:style>
  <w:style w:type="character" w:customStyle="1" w:styleId="Heading1Char">
    <w:name w:val="Heading 1 Char"/>
    <w:basedOn w:val="DefaultParagraphFont"/>
    <w:link w:val="Heading1"/>
    <w:rsid w:val="00680419"/>
    <w:rPr>
      <w:rFonts w:ascii="Arial" w:hAnsi="Arial" w:cs="Arial"/>
      <w:b/>
      <w:bCs/>
      <w:kern w:val="32"/>
      <w:sz w:val="32"/>
      <w:szCs w:val="32"/>
      <w:lang w:val="en-US" w:eastAsia="en-US"/>
    </w:rPr>
  </w:style>
  <w:style w:type="paragraph" w:styleId="CommentSubject">
    <w:name w:val="annotation subject"/>
    <w:basedOn w:val="CommentText"/>
    <w:next w:val="CommentText"/>
    <w:semiHidden/>
    <w:rsid w:val="006A34C6"/>
    <w:rPr>
      <w:b/>
      <w:bCs/>
    </w:rPr>
  </w:style>
  <w:style w:type="paragraph" w:styleId="PlainText">
    <w:name w:val="Plain Text"/>
    <w:basedOn w:val="Normal"/>
    <w:link w:val="PlainTextChar"/>
    <w:uiPriority w:val="99"/>
    <w:unhideWhenUsed/>
    <w:rsid w:val="008F12C1"/>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8F12C1"/>
    <w:rPr>
      <w:rFonts w:ascii="Consolas" w:eastAsia="Calibri" w:hAnsi="Consolas" w:cs="Times New Roman"/>
      <w:sz w:val="21"/>
      <w:szCs w:val="21"/>
      <w:lang w:eastAsia="en-US"/>
    </w:rPr>
  </w:style>
  <w:style w:type="character" w:customStyle="1" w:styleId="Heading4Char">
    <w:name w:val="Heading 4 Char"/>
    <w:basedOn w:val="DefaultParagraphFont"/>
    <w:link w:val="Heading4"/>
    <w:uiPriority w:val="9"/>
    <w:rsid w:val="00926BA7"/>
    <w:rPr>
      <w:rFonts w:ascii="Calibri" w:eastAsia="Times New Roman" w:hAnsi="Calibri" w:cs="Times New Roman"/>
      <w:b/>
      <w:bCs/>
      <w:sz w:val="28"/>
      <w:szCs w:val="28"/>
      <w:lang w:val="en-US" w:eastAsia="en-US"/>
    </w:rPr>
  </w:style>
  <w:style w:type="character" w:customStyle="1" w:styleId="Heading3Char">
    <w:name w:val="Heading 3 Char"/>
    <w:basedOn w:val="DefaultParagraphFont"/>
    <w:link w:val="Heading3"/>
    <w:rsid w:val="006163D3"/>
    <w:rPr>
      <w:rFonts w:ascii="Arial" w:eastAsia="SimSun" w:hAnsi="Arial" w:cs="Arial"/>
      <w:b/>
      <w:sz w:val="28"/>
      <w:szCs w:val="32"/>
      <w:lang w:val="en-US" w:eastAsia="sv-SE"/>
    </w:rPr>
  </w:style>
  <w:style w:type="character" w:customStyle="1" w:styleId="CommentTextChar">
    <w:name w:val="Comment Text Char"/>
    <w:basedOn w:val="DefaultParagraphFont"/>
    <w:link w:val="CommentText"/>
    <w:uiPriority w:val="99"/>
    <w:semiHidden/>
    <w:rsid w:val="00E03C49"/>
    <w:rPr>
      <w:rFonts w:ascii="Verdana" w:hAnsi="Verdana"/>
      <w:lang w:val="en-US" w:eastAsia="en-US"/>
    </w:rPr>
  </w:style>
  <w:style w:type="paragraph" w:customStyle="1" w:styleId="style234">
    <w:name w:val="style234"/>
    <w:basedOn w:val="Normal"/>
    <w:rsid w:val="003216FE"/>
    <w:pPr>
      <w:spacing w:before="100" w:beforeAutospacing="1" w:after="100" w:afterAutospacing="1"/>
    </w:pPr>
    <w:rPr>
      <w:rFonts w:ascii="Times New Roman" w:hAnsi="Times New Roman"/>
      <w:sz w:val="24"/>
      <w:lang w:val="en-GB" w:eastAsia="en-GB"/>
    </w:rPr>
  </w:style>
  <w:style w:type="character" w:customStyle="1" w:styleId="apple-style-span">
    <w:name w:val="apple-style-span"/>
    <w:basedOn w:val="DefaultParagraphFont"/>
    <w:rsid w:val="0088021B"/>
  </w:style>
  <w:style w:type="paragraph" w:styleId="NormalWeb">
    <w:name w:val="Normal (Web)"/>
    <w:basedOn w:val="Normal"/>
    <w:uiPriority w:val="99"/>
    <w:unhideWhenUsed/>
    <w:rsid w:val="00E0785D"/>
    <w:pPr>
      <w:spacing w:before="100" w:beforeAutospacing="1" w:after="100" w:afterAutospacing="1"/>
    </w:pPr>
    <w:rPr>
      <w:rFonts w:ascii="Times New Roman" w:hAnsi="Times New Roman"/>
      <w:sz w:val="24"/>
      <w:lang w:val="en-GB" w:eastAsia="en-GB"/>
    </w:rPr>
  </w:style>
  <w:style w:type="paragraph" w:styleId="ListParagraph">
    <w:name w:val="List Paragraph"/>
    <w:basedOn w:val="Normal"/>
    <w:uiPriority w:val="34"/>
    <w:qFormat/>
    <w:rsid w:val="00320C59"/>
    <w:pPr>
      <w:ind w:left="720"/>
      <w:contextualSpacing/>
    </w:pPr>
    <w:rPr>
      <w:rFonts w:ascii="Times New Roman" w:hAnsi="Times New Roman"/>
      <w:sz w:val="24"/>
      <w:lang w:val="en-GB" w:eastAsia="en-GB"/>
    </w:rPr>
  </w:style>
  <w:style w:type="paragraph" w:styleId="Header">
    <w:name w:val="header"/>
    <w:basedOn w:val="Normal"/>
    <w:link w:val="HeaderChar"/>
    <w:uiPriority w:val="99"/>
    <w:unhideWhenUsed/>
    <w:rsid w:val="00555190"/>
    <w:pPr>
      <w:tabs>
        <w:tab w:val="center" w:pos="4513"/>
        <w:tab w:val="right" w:pos="9026"/>
      </w:tabs>
    </w:pPr>
  </w:style>
  <w:style w:type="character" w:customStyle="1" w:styleId="HeaderChar">
    <w:name w:val="Header Char"/>
    <w:basedOn w:val="DefaultParagraphFont"/>
    <w:link w:val="Header"/>
    <w:uiPriority w:val="99"/>
    <w:rsid w:val="00555190"/>
    <w:rPr>
      <w:rFonts w:ascii="Verdana" w:hAnsi="Verdana"/>
      <w:szCs w:val="24"/>
      <w:lang w:val="en-US" w:eastAsia="en-US"/>
    </w:rPr>
  </w:style>
  <w:style w:type="paragraph" w:styleId="Footer">
    <w:name w:val="footer"/>
    <w:basedOn w:val="Normal"/>
    <w:link w:val="FooterChar"/>
    <w:uiPriority w:val="99"/>
    <w:unhideWhenUsed/>
    <w:rsid w:val="00555190"/>
    <w:pPr>
      <w:tabs>
        <w:tab w:val="center" w:pos="4513"/>
        <w:tab w:val="right" w:pos="9026"/>
      </w:tabs>
    </w:pPr>
  </w:style>
  <w:style w:type="character" w:customStyle="1" w:styleId="FooterChar">
    <w:name w:val="Footer Char"/>
    <w:basedOn w:val="DefaultParagraphFont"/>
    <w:link w:val="Footer"/>
    <w:uiPriority w:val="99"/>
    <w:rsid w:val="00555190"/>
    <w:rPr>
      <w:rFonts w:ascii="Verdana" w:hAnsi="Verdana"/>
      <w:szCs w:val="24"/>
      <w:lang w:val="en-US" w:eastAsia="en-US"/>
    </w:rPr>
  </w:style>
  <w:style w:type="paragraph" w:customStyle="1" w:styleId="Standard">
    <w:name w:val="Standard"/>
    <w:rsid w:val="00264A88"/>
    <w:pPr>
      <w:widowControl w:val="0"/>
      <w:suppressAutoHyphens/>
      <w:autoSpaceDN w:val="0"/>
      <w:textAlignment w:val="baseline"/>
    </w:pPr>
    <w:rPr>
      <w:rFonts w:eastAsia="Lucida Sans Unicode" w:cs="Mangal"/>
      <w:kern w:val="3"/>
      <w:sz w:val="24"/>
      <w:szCs w:val="24"/>
      <w:lang w:val="en-GB" w:eastAsia="zh-CN" w:bidi="hi-IN"/>
    </w:rPr>
  </w:style>
  <w:style w:type="character" w:styleId="FollowedHyperlink">
    <w:name w:val="FollowedHyperlink"/>
    <w:basedOn w:val="DefaultParagraphFont"/>
    <w:uiPriority w:val="99"/>
    <w:semiHidden/>
    <w:unhideWhenUsed/>
    <w:rsid w:val="00B60A9A"/>
    <w:rPr>
      <w:color w:val="800080" w:themeColor="followedHyperlink"/>
      <w:u w:val="single"/>
    </w:rPr>
  </w:style>
  <w:style w:type="paragraph" w:styleId="Date">
    <w:name w:val="Date"/>
    <w:basedOn w:val="Normal"/>
    <w:next w:val="Normal"/>
    <w:link w:val="DateChar"/>
    <w:uiPriority w:val="99"/>
    <w:semiHidden/>
    <w:unhideWhenUsed/>
    <w:rsid w:val="0039782F"/>
  </w:style>
  <w:style w:type="character" w:customStyle="1" w:styleId="DateChar">
    <w:name w:val="Date Char"/>
    <w:basedOn w:val="DefaultParagraphFont"/>
    <w:link w:val="Date"/>
    <w:uiPriority w:val="99"/>
    <w:semiHidden/>
    <w:rsid w:val="0039782F"/>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FDC"/>
    <w:rPr>
      <w:rFonts w:ascii="Verdana" w:hAnsi="Verdana"/>
      <w:szCs w:val="24"/>
    </w:rPr>
  </w:style>
  <w:style w:type="paragraph" w:styleId="Heading1">
    <w:name w:val="heading 1"/>
    <w:basedOn w:val="Normal"/>
    <w:next w:val="Normal"/>
    <w:link w:val="Heading1Char"/>
    <w:qFormat/>
    <w:rsid w:val="00FC2FD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C2FDC"/>
    <w:pPr>
      <w:keepNext/>
      <w:outlineLvl w:val="2"/>
    </w:pPr>
    <w:rPr>
      <w:rFonts w:ascii="Arial" w:eastAsia="SimSun" w:hAnsi="Arial" w:cs="Arial"/>
      <w:b/>
      <w:sz w:val="28"/>
      <w:szCs w:val="32"/>
      <w:lang w:eastAsia="sv-SE"/>
    </w:rPr>
  </w:style>
  <w:style w:type="paragraph" w:styleId="Heading4">
    <w:name w:val="heading 4"/>
    <w:basedOn w:val="Normal"/>
    <w:next w:val="Normal"/>
    <w:link w:val="Heading4Char"/>
    <w:uiPriority w:val="9"/>
    <w:qFormat/>
    <w:rsid w:val="00926BA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2FDC"/>
    <w:rPr>
      <w:color w:val="0000FF"/>
      <w:u w:val="single"/>
    </w:rPr>
  </w:style>
  <w:style w:type="character" w:styleId="CommentReference">
    <w:name w:val="annotation reference"/>
    <w:basedOn w:val="DefaultParagraphFont"/>
    <w:uiPriority w:val="99"/>
    <w:semiHidden/>
    <w:rsid w:val="00FC2FDC"/>
    <w:rPr>
      <w:sz w:val="16"/>
      <w:szCs w:val="16"/>
    </w:rPr>
  </w:style>
  <w:style w:type="paragraph" w:styleId="CommentText">
    <w:name w:val="annotation text"/>
    <w:basedOn w:val="Normal"/>
    <w:link w:val="CommentTextChar"/>
    <w:uiPriority w:val="99"/>
    <w:semiHidden/>
    <w:rsid w:val="00FC2FDC"/>
    <w:rPr>
      <w:szCs w:val="20"/>
    </w:rPr>
  </w:style>
  <w:style w:type="paragraph" w:styleId="BalloonText">
    <w:name w:val="Balloon Text"/>
    <w:basedOn w:val="Normal"/>
    <w:semiHidden/>
    <w:rsid w:val="00FC2FDC"/>
    <w:rPr>
      <w:rFonts w:ascii="Tahoma" w:hAnsi="Tahoma" w:cs="Tahoma"/>
      <w:sz w:val="16"/>
      <w:szCs w:val="16"/>
    </w:rPr>
  </w:style>
  <w:style w:type="character" w:customStyle="1" w:styleId="Heading1Char">
    <w:name w:val="Heading 1 Char"/>
    <w:basedOn w:val="DefaultParagraphFont"/>
    <w:link w:val="Heading1"/>
    <w:rsid w:val="00680419"/>
    <w:rPr>
      <w:rFonts w:ascii="Arial" w:hAnsi="Arial" w:cs="Arial"/>
      <w:b/>
      <w:bCs/>
      <w:kern w:val="32"/>
      <w:sz w:val="32"/>
      <w:szCs w:val="32"/>
      <w:lang w:val="en-US" w:eastAsia="en-US"/>
    </w:rPr>
  </w:style>
  <w:style w:type="paragraph" w:styleId="CommentSubject">
    <w:name w:val="annotation subject"/>
    <w:basedOn w:val="CommentText"/>
    <w:next w:val="CommentText"/>
    <w:semiHidden/>
    <w:rsid w:val="006A34C6"/>
    <w:rPr>
      <w:b/>
      <w:bCs/>
    </w:rPr>
  </w:style>
  <w:style w:type="paragraph" w:styleId="PlainText">
    <w:name w:val="Plain Text"/>
    <w:basedOn w:val="Normal"/>
    <w:link w:val="PlainTextChar"/>
    <w:uiPriority w:val="99"/>
    <w:unhideWhenUsed/>
    <w:rsid w:val="008F12C1"/>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8F12C1"/>
    <w:rPr>
      <w:rFonts w:ascii="Consolas" w:eastAsia="Calibri" w:hAnsi="Consolas" w:cs="Times New Roman"/>
      <w:sz w:val="21"/>
      <w:szCs w:val="21"/>
      <w:lang w:eastAsia="en-US"/>
    </w:rPr>
  </w:style>
  <w:style w:type="character" w:customStyle="1" w:styleId="Heading4Char">
    <w:name w:val="Heading 4 Char"/>
    <w:basedOn w:val="DefaultParagraphFont"/>
    <w:link w:val="Heading4"/>
    <w:uiPriority w:val="9"/>
    <w:rsid w:val="00926BA7"/>
    <w:rPr>
      <w:rFonts w:ascii="Calibri" w:eastAsia="Times New Roman" w:hAnsi="Calibri" w:cs="Times New Roman"/>
      <w:b/>
      <w:bCs/>
      <w:sz w:val="28"/>
      <w:szCs w:val="28"/>
      <w:lang w:val="en-US" w:eastAsia="en-US"/>
    </w:rPr>
  </w:style>
  <w:style w:type="character" w:customStyle="1" w:styleId="Heading3Char">
    <w:name w:val="Heading 3 Char"/>
    <w:basedOn w:val="DefaultParagraphFont"/>
    <w:link w:val="Heading3"/>
    <w:rsid w:val="006163D3"/>
    <w:rPr>
      <w:rFonts w:ascii="Arial" w:eastAsia="SimSun" w:hAnsi="Arial" w:cs="Arial"/>
      <w:b/>
      <w:sz w:val="28"/>
      <w:szCs w:val="32"/>
      <w:lang w:val="en-US" w:eastAsia="sv-SE"/>
    </w:rPr>
  </w:style>
  <w:style w:type="character" w:customStyle="1" w:styleId="CommentTextChar">
    <w:name w:val="Comment Text Char"/>
    <w:basedOn w:val="DefaultParagraphFont"/>
    <w:link w:val="CommentText"/>
    <w:uiPriority w:val="99"/>
    <w:semiHidden/>
    <w:rsid w:val="00E03C49"/>
    <w:rPr>
      <w:rFonts w:ascii="Verdana" w:hAnsi="Verdana"/>
      <w:lang w:val="en-US" w:eastAsia="en-US"/>
    </w:rPr>
  </w:style>
  <w:style w:type="paragraph" w:customStyle="1" w:styleId="style234">
    <w:name w:val="style234"/>
    <w:basedOn w:val="Normal"/>
    <w:rsid w:val="003216FE"/>
    <w:pPr>
      <w:spacing w:before="100" w:beforeAutospacing="1" w:after="100" w:afterAutospacing="1"/>
    </w:pPr>
    <w:rPr>
      <w:rFonts w:ascii="Times New Roman" w:hAnsi="Times New Roman"/>
      <w:sz w:val="24"/>
      <w:lang w:val="en-GB" w:eastAsia="en-GB"/>
    </w:rPr>
  </w:style>
  <w:style w:type="character" w:customStyle="1" w:styleId="apple-style-span">
    <w:name w:val="apple-style-span"/>
    <w:basedOn w:val="DefaultParagraphFont"/>
    <w:rsid w:val="0088021B"/>
  </w:style>
  <w:style w:type="paragraph" w:styleId="NormalWeb">
    <w:name w:val="Normal (Web)"/>
    <w:basedOn w:val="Normal"/>
    <w:uiPriority w:val="99"/>
    <w:unhideWhenUsed/>
    <w:rsid w:val="00E0785D"/>
    <w:pPr>
      <w:spacing w:before="100" w:beforeAutospacing="1" w:after="100" w:afterAutospacing="1"/>
    </w:pPr>
    <w:rPr>
      <w:rFonts w:ascii="Times New Roman" w:hAnsi="Times New Roman"/>
      <w:sz w:val="24"/>
      <w:lang w:val="en-GB" w:eastAsia="en-GB"/>
    </w:rPr>
  </w:style>
  <w:style w:type="paragraph" w:styleId="ListParagraph">
    <w:name w:val="List Paragraph"/>
    <w:basedOn w:val="Normal"/>
    <w:uiPriority w:val="34"/>
    <w:qFormat/>
    <w:rsid w:val="00320C59"/>
    <w:pPr>
      <w:ind w:left="720"/>
      <w:contextualSpacing/>
    </w:pPr>
    <w:rPr>
      <w:rFonts w:ascii="Times New Roman" w:hAnsi="Times New Roman"/>
      <w:sz w:val="24"/>
      <w:lang w:val="en-GB" w:eastAsia="en-GB"/>
    </w:rPr>
  </w:style>
  <w:style w:type="paragraph" w:styleId="Header">
    <w:name w:val="header"/>
    <w:basedOn w:val="Normal"/>
    <w:link w:val="HeaderChar"/>
    <w:uiPriority w:val="99"/>
    <w:unhideWhenUsed/>
    <w:rsid w:val="00555190"/>
    <w:pPr>
      <w:tabs>
        <w:tab w:val="center" w:pos="4513"/>
        <w:tab w:val="right" w:pos="9026"/>
      </w:tabs>
    </w:pPr>
  </w:style>
  <w:style w:type="character" w:customStyle="1" w:styleId="HeaderChar">
    <w:name w:val="Header Char"/>
    <w:basedOn w:val="DefaultParagraphFont"/>
    <w:link w:val="Header"/>
    <w:uiPriority w:val="99"/>
    <w:rsid w:val="00555190"/>
    <w:rPr>
      <w:rFonts w:ascii="Verdana" w:hAnsi="Verdana"/>
      <w:szCs w:val="24"/>
      <w:lang w:val="en-US" w:eastAsia="en-US"/>
    </w:rPr>
  </w:style>
  <w:style w:type="paragraph" w:styleId="Footer">
    <w:name w:val="footer"/>
    <w:basedOn w:val="Normal"/>
    <w:link w:val="FooterChar"/>
    <w:uiPriority w:val="99"/>
    <w:unhideWhenUsed/>
    <w:rsid w:val="00555190"/>
    <w:pPr>
      <w:tabs>
        <w:tab w:val="center" w:pos="4513"/>
        <w:tab w:val="right" w:pos="9026"/>
      </w:tabs>
    </w:pPr>
  </w:style>
  <w:style w:type="character" w:customStyle="1" w:styleId="FooterChar">
    <w:name w:val="Footer Char"/>
    <w:basedOn w:val="DefaultParagraphFont"/>
    <w:link w:val="Footer"/>
    <w:uiPriority w:val="99"/>
    <w:rsid w:val="00555190"/>
    <w:rPr>
      <w:rFonts w:ascii="Verdana" w:hAnsi="Verdana"/>
      <w:szCs w:val="24"/>
      <w:lang w:val="en-US" w:eastAsia="en-US"/>
    </w:rPr>
  </w:style>
  <w:style w:type="paragraph" w:customStyle="1" w:styleId="Standard">
    <w:name w:val="Standard"/>
    <w:rsid w:val="00264A88"/>
    <w:pPr>
      <w:widowControl w:val="0"/>
      <w:suppressAutoHyphens/>
      <w:autoSpaceDN w:val="0"/>
      <w:textAlignment w:val="baseline"/>
    </w:pPr>
    <w:rPr>
      <w:rFonts w:eastAsia="Lucida Sans Unicode" w:cs="Mangal"/>
      <w:kern w:val="3"/>
      <w:sz w:val="24"/>
      <w:szCs w:val="24"/>
      <w:lang w:val="en-GB" w:eastAsia="zh-CN" w:bidi="hi-IN"/>
    </w:rPr>
  </w:style>
  <w:style w:type="character" w:styleId="FollowedHyperlink">
    <w:name w:val="FollowedHyperlink"/>
    <w:basedOn w:val="DefaultParagraphFont"/>
    <w:uiPriority w:val="99"/>
    <w:semiHidden/>
    <w:unhideWhenUsed/>
    <w:rsid w:val="00B60A9A"/>
    <w:rPr>
      <w:color w:val="800080" w:themeColor="followedHyperlink"/>
      <w:u w:val="single"/>
    </w:rPr>
  </w:style>
  <w:style w:type="paragraph" w:styleId="Date">
    <w:name w:val="Date"/>
    <w:basedOn w:val="Normal"/>
    <w:next w:val="Normal"/>
    <w:link w:val="DateChar"/>
    <w:uiPriority w:val="99"/>
    <w:semiHidden/>
    <w:unhideWhenUsed/>
    <w:rsid w:val="0039782F"/>
  </w:style>
  <w:style w:type="character" w:customStyle="1" w:styleId="DateChar">
    <w:name w:val="Date Char"/>
    <w:basedOn w:val="DefaultParagraphFont"/>
    <w:link w:val="Date"/>
    <w:uiPriority w:val="99"/>
    <w:semiHidden/>
    <w:rsid w:val="0039782F"/>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5026">
      <w:bodyDiv w:val="1"/>
      <w:marLeft w:val="0"/>
      <w:marRight w:val="0"/>
      <w:marTop w:val="0"/>
      <w:marBottom w:val="0"/>
      <w:divBdr>
        <w:top w:val="none" w:sz="0" w:space="0" w:color="auto"/>
        <w:left w:val="none" w:sz="0" w:space="0" w:color="auto"/>
        <w:bottom w:val="none" w:sz="0" w:space="0" w:color="auto"/>
        <w:right w:val="none" w:sz="0" w:space="0" w:color="auto"/>
      </w:divBdr>
    </w:div>
    <w:div w:id="268780743">
      <w:bodyDiv w:val="1"/>
      <w:marLeft w:val="0"/>
      <w:marRight w:val="0"/>
      <w:marTop w:val="0"/>
      <w:marBottom w:val="0"/>
      <w:divBdr>
        <w:top w:val="none" w:sz="0" w:space="0" w:color="auto"/>
        <w:left w:val="none" w:sz="0" w:space="0" w:color="auto"/>
        <w:bottom w:val="none" w:sz="0" w:space="0" w:color="auto"/>
        <w:right w:val="none" w:sz="0" w:space="0" w:color="auto"/>
      </w:divBdr>
      <w:divsChild>
        <w:div w:id="1179780330">
          <w:marLeft w:val="0"/>
          <w:marRight w:val="0"/>
          <w:marTop w:val="0"/>
          <w:marBottom w:val="0"/>
          <w:divBdr>
            <w:top w:val="none" w:sz="0" w:space="0" w:color="auto"/>
            <w:left w:val="none" w:sz="0" w:space="0" w:color="auto"/>
            <w:bottom w:val="none" w:sz="0" w:space="0" w:color="auto"/>
            <w:right w:val="none" w:sz="0" w:space="0" w:color="auto"/>
          </w:divBdr>
          <w:divsChild>
            <w:div w:id="1604650887">
              <w:marLeft w:val="0"/>
              <w:marRight w:val="0"/>
              <w:marTop w:val="0"/>
              <w:marBottom w:val="0"/>
              <w:divBdr>
                <w:top w:val="none" w:sz="0" w:space="0" w:color="auto"/>
                <w:left w:val="none" w:sz="0" w:space="0" w:color="auto"/>
                <w:bottom w:val="none" w:sz="0" w:space="0" w:color="auto"/>
                <w:right w:val="none" w:sz="0" w:space="0" w:color="auto"/>
              </w:divBdr>
              <w:divsChild>
                <w:div w:id="19292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65699">
      <w:bodyDiv w:val="1"/>
      <w:marLeft w:val="0"/>
      <w:marRight w:val="0"/>
      <w:marTop w:val="0"/>
      <w:marBottom w:val="0"/>
      <w:divBdr>
        <w:top w:val="none" w:sz="0" w:space="0" w:color="auto"/>
        <w:left w:val="none" w:sz="0" w:space="0" w:color="auto"/>
        <w:bottom w:val="none" w:sz="0" w:space="0" w:color="auto"/>
        <w:right w:val="none" w:sz="0" w:space="0" w:color="auto"/>
      </w:divBdr>
    </w:div>
    <w:div w:id="487867315">
      <w:bodyDiv w:val="1"/>
      <w:marLeft w:val="0"/>
      <w:marRight w:val="0"/>
      <w:marTop w:val="0"/>
      <w:marBottom w:val="0"/>
      <w:divBdr>
        <w:top w:val="none" w:sz="0" w:space="0" w:color="auto"/>
        <w:left w:val="none" w:sz="0" w:space="0" w:color="auto"/>
        <w:bottom w:val="none" w:sz="0" w:space="0" w:color="auto"/>
        <w:right w:val="none" w:sz="0" w:space="0" w:color="auto"/>
      </w:divBdr>
      <w:divsChild>
        <w:div w:id="416099033">
          <w:marLeft w:val="547"/>
          <w:marRight w:val="0"/>
          <w:marTop w:val="96"/>
          <w:marBottom w:val="0"/>
          <w:divBdr>
            <w:top w:val="none" w:sz="0" w:space="0" w:color="auto"/>
            <w:left w:val="none" w:sz="0" w:space="0" w:color="auto"/>
            <w:bottom w:val="none" w:sz="0" w:space="0" w:color="auto"/>
            <w:right w:val="none" w:sz="0" w:space="0" w:color="auto"/>
          </w:divBdr>
        </w:div>
        <w:div w:id="795414811">
          <w:marLeft w:val="547"/>
          <w:marRight w:val="0"/>
          <w:marTop w:val="96"/>
          <w:marBottom w:val="0"/>
          <w:divBdr>
            <w:top w:val="none" w:sz="0" w:space="0" w:color="auto"/>
            <w:left w:val="none" w:sz="0" w:space="0" w:color="auto"/>
            <w:bottom w:val="none" w:sz="0" w:space="0" w:color="auto"/>
            <w:right w:val="none" w:sz="0" w:space="0" w:color="auto"/>
          </w:divBdr>
        </w:div>
        <w:div w:id="904680709">
          <w:marLeft w:val="547"/>
          <w:marRight w:val="0"/>
          <w:marTop w:val="96"/>
          <w:marBottom w:val="0"/>
          <w:divBdr>
            <w:top w:val="none" w:sz="0" w:space="0" w:color="auto"/>
            <w:left w:val="none" w:sz="0" w:space="0" w:color="auto"/>
            <w:bottom w:val="none" w:sz="0" w:space="0" w:color="auto"/>
            <w:right w:val="none" w:sz="0" w:space="0" w:color="auto"/>
          </w:divBdr>
        </w:div>
        <w:div w:id="1018192991">
          <w:marLeft w:val="547"/>
          <w:marRight w:val="0"/>
          <w:marTop w:val="96"/>
          <w:marBottom w:val="0"/>
          <w:divBdr>
            <w:top w:val="none" w:sz="0" w:space="0" w:color="auto"/>
            <w:left w:val="none" w:sz="0" w:space="0" w:color="auto"/>
            <w:bottom w:val="none" w:sz="0" w:space="0" w:color="auto"/>
            <w:right w:val="none" w:sz="0" w:space="0" w:color="auto"/>
          </w:divBdr>
        </w:div>
        <w:div w:id="1111897381">
          <w:marLeft w:val="547"/>
          <w:marRight w:val="0"/>
          <w:marTop w:val="96"/>
          <w:marBottom w:val="0"/>
          <w:divBdr>
            <w:top w:val="none" w:sz="0" w:space="0" w:color="auto"/>
            <w:left w:val="none" w:sz="0" w:space="0" w:color="auto"/>
            <w:bottom w:val="none" w:sz="0" w:space="0" w:color="auto"/>
            <w:right w:val="none" w:sz="0" w:space="0" w:color="auto"/>
          </w:divBdr>
        </w:div>
        <w:div w:id="1115711241">
          <w:marLeft w:val="547"/>
          <w:marRight w:val="0"/>
          <w:marTop w:val="96"/>
          <w:marBottom w:val="0"/>
          <w:divBdr>
            <w:top w:val="none" w:sz="0" w:space="0" w:color="auto"/>
            <w:left w:val="none" w:sz="0" w:space="0" w:color="auto"/>
            <w:bottom w:val="none" w:sz="0" w:space="0" w:color="auto"/>
            <w:right w:val="none" w:sz="0" w:space="0" w:color="auto"/>
          </w:divBdr>
        </w:div>
        <w:div w:id="1257589894">
          <w:marLeft w:val="547"/>
          <w:marRight w:val="0"/>
          <w:marTop w:val="96"/>
          <w:marBottom w:val="0"/>
          <w:divBdr>
            <w:top w:val="none" w:sz="0" w:space="0" w:color="auto"/>
            <w:left w:val="none" w:sz="0" w:space="0" w:color="auto"/>
            <w:bottom w:val="none" w:sz="0" w:space="0" w:color="auto"/>
            <w:right w:val="none" w:sz="0" w:space="0" w:color="auto"/>
          </w:divBdr>
        </w:div>
        <w:div w:id="1615870324">
          <w:marLeft w:val="547"/>
          <w:marRight w:val="0"/>
          <w:marTop w:val="96"/>
          <w:marBottom w:val="0"/>
          <w:divBdr>
            <w:top w:val="none" w:sz="0" w:space="0" w:color="auto"/>
            <w:left w:val="none" w:sz="0" w:space="0" w:color="auto"/>
            <w:bottom w:val="none" w:sz="0" w:space="0" w:color="auto"/>
            <w:right w:val="none" w:sz="0" w:space="0" w:color="auto"/>
          </w:divBdr>
        </w:div>
        <w:div w:id="1696540522">
          <w:marLeft w:val="547"/>
          <w:marRight w:val="0"/>
          <w:marTop w:val="96"/>
          <w:marBottom w:val="0"/>
          <w:divBdr>
            <w:top w:val="none" w:sz="0" w:space="0" w:color="auto"/>
            <w:left w:val="none" w:sz="0" w:space="0" w:color="auto"/>
            <w:bottom w:val="none" w:sz="0" w:space="0" w:color="auto"/>
            <w:right w:val="none" w:sz="0" w:space="0" w:color="auto"/>
          </w:divBdr>
        </w:div>
      </w:divsChild>
    </w:div>
    <w:div w:id="695883550">
      <w:bodyDiv w:val="1"/>
      <w:marLeft w:val="0"/>
      <w:marRight w:val="0"/>
      <w:marTop w:val="0"/>
      <w:marBottom w:val="0"/>
      <w:divBdr>
        <w:top w:val="none" w:sz="0" w:space="0" w:color="auto"/>
        <w:left w:val="none" w:sz="0" w:space="0" w:color="auto"/>
        <w:bottom w:val="none" w:sz="0" w:space="0" w:color="auto"/>
        <w:right w:val="none" w:sz="0" w:space="0" w:color="auto"/>
      </w:divBdr>
      <w:divsChild>
        <w:div w:id="40054261">
          <w:marLeft w:val="0"/>
          <w:marRight w:val="0"/>
          <w:marTop w:val="0"/>
          <w:marBottom w:val="0"/>
          <w:divBdr>
            <w:top w:val="none" w:sz="0" w:space="0" w:color="auto"/>
            <w:left w:val="none" w:sz="0" w:space="0" w:color="auto"/>
            <w:bottom w:val="none" w:sz="0" w:space="0" w:color="auto"/>
            <w:right w:val="none" w:sz="0" w:space="0" w:color="auto"/>
          </w:divBdr>
        </w:div>
      </w:divsChild>
    </w:div>
    <w:div w:id="792867229">
      <w:bodyDiv w:val="1"/>
      <w:marLeft w:val="0"/>
      <w:marRight w:val="0"/>
      <w:marTop w:val="0"/>
      <w:marBottom w:val="0"/>
      <w:divBdr>
        <w:top w:val="none" w:sz="0" w:space="0" w:color="auto"/>
        <w:left w:val="none" w:sz="0" w:space="0" w:color="auto"/>
        <w:bottom w:val="none" w:sz="0" w:space="0" w:color="auto"/>
        <w:right w:val="none" w:sz="0" w:space="0" w:color="auto"/>
      </w:divBdr>
    </w:div>
    <w:div w:id="808474156">
      <w:bodyDiv w:val="1"/>
      <w:marLeft w:val="0"/>
      <w:marRight w:val="0"/>
      <w:marTop w:val="0"/>
      <w:marBottom w:val="0"/>
      <w:divBdr>
        <w:top w:val="none" w:sz="0" w:space="0" w:color="auto"/>
        <w:left w:val="none" w:sz="0" w:space="0" w:color="auto"/>
        <w:bottom w:val="none" w:sz="0" w:space="0" w:color="auto"/>
        <w:right w:val="none" w:sz="0" w:space="0" w:color="auto"/>
      </w:divBdr>
      <w:divsChild>
        <w:div w:id="232282049">
          <w:marLeft w:val="0"/>
          <w:marRight w:val="0"/>
          <w:marTop w:val="0"/>
          <w:marBottom w:val="0"/>
          <w:divBdr>
            <w:top w:val="none" w:sz="0" w:space="0" w:color="auto"/>
            <w:left w:val="none" w:sz="0" w:space="0" w:color="auto"/>
            <w:bottom w:val="none" w:sz="0" w:space="0" w:color="auto"/>
            <w:right w:val="none" w:sz="0" w:space="0" w:color="auto"/>
          </w:divBdr>
          <w:divsChild>
            <w:div w:id="86199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1024652">
      <w:bodyDiv w:val="1"/>
      <w:marLeft w:val="0"/>
      <w:marRight w:val="0"/>
      <w:marTop w:val="0"/>
      <w:marBottom w:val="0"/>
      <w:divBdr>
        <w:top w:val="none" w:sz="0" w:space="0" w:color="auto"/>
        <w:left w:val="none" w:sz="0" w:space="0" w:color="auto"/>
        <w:bottom w:val="none" w:sz="0" w:space="0" w:color="auto"/>
        <w:right w:val="none" w:sz="0" w:space="0" w:color="auto"/>
      </w:divBdr>
      <w:divsChild>
        <w:div w:id="291718147">
          <w:marLeft w:val="0"/>
          <w:marRight w:val="0"/>
          <w:marTop w:val="0"/>
          <w:marBottom w:val="0"/>
          <w:divBdr>
            <w:top w:val="none" w:sz="0" w:space="0" w:color="auto"/>
            <w:left w:val="none" w:sz="0" w:space="0" w:color="auto"/>
            <w:bottom w:val="none" w:sz="0" w:space="0" w:color="auto"/>
            <w:right w:val="none" w:sz="0" w:space="0" w:color="auto"/>
          </w:divBdr>
          <w:divsChild>
            <w:div w:id="1568612559">
              <w:marLeft w:val="0"/>
              <w:marRight w:val="0"/>
              <w:marTop w:val="0"/>
              <w:marBottom w:val="0"/>
              <w:divBdr>
                <w:top w:val="none" w:sz="0" w:space="0" w:color="auto"/>
                <w:left w:val="none" w:sz="0" w:space="0" w:color="auto"/>
                <w:bottom w:val="none" w:sz="0" w:space="0" w:color="auto"/>
                <w:right w:val="none" w:sz="0" w:space="0" w:color="auto"/>
              </w:divBdr>
            </w:div>
            <w:div w:id="1685278778">
              <w:marLeft w:val="0"/>
              <w:marRight w:val="0"/>
              <w:marTop w:val="0"/>
              <w:marBottom w:val="0"/>
              <w:divBdr>
                <w:top w:val="none" w:sz="0" w:space="0" w:color="auto"/>
                <w:left w:val="none" w:sz="0" w:space="0" w:color="auto"/>
                <w:bottom w:val="none" w:sz="0" w:space="0" w:color="auto"/>
                <w:right w:val="none" w:sz="0" w:space="0" w:color="auto"/>
              </w:divBdr>
            </w:div>
          </w:divsChild>
        </w:div>
        <w:div w:id="1698652866">
          <w:marLeft w:val="0"/>
          <w:marRight w:val="0"/>
          <w:marTop w:val="0"/>
          <w:marBottom w:val="0"/>
          <w:divBdr>
            <w:top w:val="none" w:sz="0" w:space="0" w:color="auto"/>
            <w:left w:val="none" w:sz="0" w:space="0" w:color="auto"/>
            <w:bottom w:val="none" w:sz="0" w:space="0" w:color="auto"/>
            <w:right w:val="none" w:sz="0" w:space="0" w:color="auto"/>
          </w:divBdr>
          <w:divsChild>
            <w:div w:id="6137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3949">
      <w:bodyDiv w:val="1"/>
      <w:marLeft w:val="0"/>
      <w:marRight w:val="0"/>
      <w:marTop w:val="0"/>
      <w:marBottom w:val="0"/>
      <w:divBdr>
        <w:top w:val="none" w:sz="0" w:space="0" w:color="auto"/>
        <w:left w:val="none" w:sz="0" w:space="0" w:color="auto"/>
        <w:bottom w:val="none" w:sz="0" w:space="0" w:color="auto"/>
        <w:right w:val="none" w:sz="0" w:space="0" w:color="auto"/>
      </w:divBdr>
      <w:divsChild>
        <w:div w:id="103695476">
          <w:marLeft w:val="0"/>
          <w:marRight w:val="0"/>
          <w:marTop w:val="0"/>
          <w:marBottom w:val="0"/>
          <w:divBdr>
            <w:top w:val="none" w:sz="0" w:space="0" w:color="auto"/>
            <w:left w:val="none" w:sz="0" w:space="0" w:color="auto"/>
            <w:bottom w:val="none" w:sz="0" w:space="0" w:color="auto"/>
            <w:right w:val="none" w:sz="0" w:space="0" w:color="auto"/>
          </w:divBdr>
        </w:div>
        <w:div w:id="557595936">
          <w:marLeft w:val="0"/>
          <w:marRight w:val="0"/>
          <w:marTop w:val="0"/>
          <w:marBottom w:val="0"/>
          <w:divBdr>
            <w:top w:val="none" w:sz="0" w:space="0" w:color="auto"/>
            <w:left w:val="none" w:sz="0" w:space="0" w:color="auto"/>
            <w:bottom w:val="none" w:sz="0" w:space="0" w:color="auto"/>
            <w:right w:val="none" w:sz="0" w:space="0" w:color="auto"/>
          </w:divBdr>
        </w:div>
        <w:div w:id="787967737">
          <w:marLeft w:val="0"/>
          <w:marRight w:val="0"/>
          <w:marTop w:val="0"/>
          <w:marBottom w:val="0"/>
          <w:divBdr>
            <w:top w:val="none" w:sz="0" w:space="0" w:color="auto"/>
            <w:left w:val="none" w:sz="0" w:space="0" w:color="auto"/>
            <w:bottom w:val="none" w:sz="0" w:space="0" w:color="auto"/>
            <w:right w:val="none" w:sz="0" w:space="0" w:color="auto"/>
          </w:divBdr>
        </w:div>
        <w:div w:id="1525513795">
          <w:marLeft w:val="0"/>
          <w:marRight w:val="0"/>
          <w:marTop w:val="0"/>
          <w:marBottom w:val="0"/>
          <w:divBdr>
            <w:top w:val="none" w:sz="0" w:space="0" w:color="auto"/>
            <w:left w:val="none" w:sz="0" w:space="0" w:color="auto"/>
            <w:bottom w:val="none" w:sz="0" w:space="0" w:color="auto"/>
            <w:right w:val="none" w:sz="0" w:space="0" w:color="auto"/>
          </w:divBdr>
        </w:div>
        <w:div w:id="1940748520">
          <w:marLeft w:val="0"/>
          <w:marRight w:val="0"/>
          <w:marTop w:val="0"/>
          <w:marBottom w:val="0"/>
          <w:divBdr>
            <w:top w:val="none" w:sz="0" w:space="0" w:color="auto"/>
            <w:left w:val="none" w:sz="0" w:space="0" w:color="auto"/>
            <w:bottom w:val="none" w:sz="0" w:space="0" w:color="auto"/>
            <w:right w:val="none" w:sz="0" w:space="0" w:color="auto"/>
          </w:divBdr>
        </w:div>
        <w:div w:id="2107462304">
          <w:marLeft w:val="0"/>
          <w:marRight w:val="0"/>
          <w:marTop w:val="0"/>
          <w:marBottom w:val="0"/>
          <w:divBdr>
            <w:top w:val="none" w:sz="0" w:space="0" w:color="auto"/>
            <w:left w:val="none" w:sz="0" w:space="0" w:color="auto"/>
            <w:bottom w:val="none" w:sz="0" w:space="0" w:color="auto"/>
            <w:right w:val="none" w:sz="0" w:space="0" w:color="auto"/>
          </w:divBdr>
        </w:div>
        <w:div w:id="2117434967">
          <w:marLeft w:val="0"/>
          <w:marRight w:val="0"/>
          <w:marTop w:val="0"/>
          <w:marBottom w:val="0"/>
          <w:divBdr>
            <w:top w:val="none" w:sz="0" w:space="0" w:color="auto"/>
            <w:left w:val="none" w:sz="0" w:space="0" w:color="auto"/>
            <w:bottom w:val="none" w:sz="0" w:space="0" w:color="auto"/>
            <w:right w:val="none" w:sz="0" w:space="0" w:color="auto"/>
          </w:divBdr>
        </w:div>
      </w:divsChild>
    </w:div>
    <w:div w:id="900364043">
      <w:bodyDiv w:val="1"/>
      <w:marLeft w:val="0"/>
      <w:marRight w:val="0"/>
      <w:marTop w:val="0"/>
      <w:marBottom w:val="0"/>
      <w:divBdr>
        <w:top w:val="none" w:sz="0" w:space="0" w:color="auto"/>
        <w:left w:val="none" w:sz="0" w:space="0" w:color="auto"/>
        <w:bottom w:val="none" w:sz="0" w:space="0" w:color="auto"/>
        <w:right w:val="none" w:sz="0" w:space="0" w:color="auto"/>
      </w:divBdr>
    </w:div>
    <w:div w:id="1116364113">
      <w:bodyDiv w:val="1"/>
      <w:marLeft w:val="0"/>
      <w:marRight w:val="0"/>
      <w:marTop w:val="0"/>
      <w:marBottom w:val="0"/>
      <w:divBdr>
        <w:top w:val="none" w:sz="0" w:space="0" w:color="auto"/>
        <w:left w:val="none" w:sz="0" w:space="0" w:color="auto"/>
        <w:bottom w:val="none" w:sz="0" w:space="0" w:color="auto"/>
        <w:right w:val="none" w:sz="0" w:space="0" w:color="auto"/>
      </w:divBdr>
    </w:div>
    <w:div w:id="1116406867">
      <w:bodyDiv w:val="1"/>
      <w:marLeft w:val="0"/>
      <w:marRight w:val="0"/>
      <w:marTop w:val="0"/>
      <w:marBottom w:val="0"/>
      <w:divBdr>
        <w:top w:val="none" w:sz="0" w:space="0" w:color="auto"/>
        <w:left w:val="none" w:sz="0" w:space="0" w:color="auto"/>
        <w:bottom w:val="none" w:sz="0" w:space="0" w:color="auto"/>
        <w:right w:val="none" w:sz="0" w:space="0" w:color="auto"/>
      </w:divBdr>
    </w:div>
    <w:div w:id="1173033202">
      <w:bodyDiv w:val="1"/>
      <w:marLeft w:val="0"/>
      <w:marRight w:val="0"/>
      <w:marTop w:val="0"/>
      <w:marBottom w:val="0"/>
      <w:divBdr>
        <w:top w:val="none" w:sz="0" w:space="0" w:color="auto"/>
        <w:left w:val="none" w:sz="0" w:space="0" w:color="auto"/>
        <w:bottom w:val="none" w:sz="0" w:space="0" w:color="auto"/>
        <w:right w:val="none" w:sz="0" w:space="0" w:color="auto"/>
      </w:divBdr>
      <w:divsChild>
        <w:div w:id="53823695">
          <w:marLeft w:val="0"/>
          <w:marRight w:val="0"/>
          <w:marTop w:val="0"/>
          <w:marBottom w:val="0"/>
          <w:divBdr>
            <w:top w:val="none" w:sz="0" w:space="0" w:color="auto"/>
            <w:left w:val="none" w:sz="0" w:space="0" w:color="auto"/>
            <w:bottom w:val="none" w:sz="0" w:space="0" w:color="auto"/>
            <w:right w:val="none" w:sz="0" w:space="0" w:color="auto"/>
          </w:divBdr>
        </w:div>
      </w:divsChild>
    </w:div>
    <w:div w:id="1209564475">
      <w:bodyDiv w:val="1"/>
      <w:marLeft w:val="0"/>
      <w:marRight w:val="0"/>
      <w:marTop w:val="0"/>
      <w:marBottom w:val="0"/>
      <w:divBdr>
        <w:top w:val="none" w:sz="0" w:space="0" w:color="auto"/>
        <w:left w:val="none" w:sz="0" w:space="0" w:color="auto"/>
        <w:bottom w:val="none" w:sz="0" w:space="0" w:color="auto"/>
        <w:right w:val="none" w:sz="0" w:space="0" w:color="auto"/>
      </w:divBdr>
      <w:divsChild>
        <w:div w:id="2022970248">
          <w:marLeft w:val="0"/>
          <w:marRight w:val="0"/>
          <w:marTop w:val="100"/>
          <w:marBottom w:val="100"/>
          <w:divBdr>
            <w:top w:val="none" w:sz="0" w:space="0" w:color="auto"/>
            <w:left w:val="none" w:sz="0" w:space="0" w:color="auto"/>
            <w:bottom w:val="none" w:sz="0" w:space="0" w:color="auto"/>
            <w:right w:val="none" w:sz="0" w:space="0" w:color="auto"/>
          </w:divBdr>
          <w:divsChild>
            <w:div w:id="1230652047">
              <w:marLeft w:val="0"/>
              <w:marRight w:val="0"/>
              <w:marTop w:val="0"/>
              <w:marBottom w:val="0"/>
              <w:divBdr>
                <w:top w:val="none" w:sz="0" w:space="0" w:color="auto"/>
                <w:left w:val="none" w:sz="0" w:space="0" w:color="auto"/>
                <w:bottom w:val="none" w:sz="0" w:space="0" w:color="auto"/>
                <w:right w:val="none" w:sz="0" w:space="0" w:color="auto"/>
              </w:divBdr>
              <w:divsChild>
                <w:div w:id="226842435">
                  <w:marLeft w:val="0"/>
                  <w:marRight w:val="0"/>
                  <w:marTop w:val="0"/>
                  <w:marBottom w:val="0"/>
                  <w:divBdr>
                    <w:top w:val="none" w:sz="0" w:space="0" w:color="auto"/>
                    <w:left w:val="none" w:sz="0" w:space="0" w:color="auto"/>
                    <w:bottom w:val="none" w:sz="0" w:space="0" w:color="auto"/>
                    <w:right w:val="none" w:sz="0" w:space="0" w:color="auto"/>
                  </w:divBdr>
                  <w:divsChild>
                    <w:div w:id="2092507305">
                      <w:marLeft w:val="0"/>
                      <w:marRight w:val="0"/>
                      <w:marTop w:val="0"/>
                      <w:marBottom w:val="0"/>
                      <w:divBdr>
                        <w:top w:val="none" w:sz="0" w:space="0" w:color="auto"/>
                        <w:left w:val="none" w:sz="0" w:space="0" w:color="auto"/>
                        <w:bottom w:val="none" w:sz="0" w:space="0" w:color="auto"/>
                        <w:right w:val="none" w:sz="0" w:space="0" w:color="auto"/>
                      </w:divBdr>
                      <w:divsChild>
                        <w:div w:id="20090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41253">
      <w:bodyDiv w:val="1"/>
      <w:marLeft w:val="0"/>
      <w:marRight w:val="0"/>
      <w:marTop w:val="0"/>
      <w:marBottom w:val="0"/>
      <w:divBdr>
        <w:top w:val="none" w:sz="0" w:space="0" w:color="auto"/>
        <w:left w:val="none" w:sz="0" w:space="0" w:color="auto"/>
        <w:bottom w:val="none" w:sz="0" w:space="0" w:color="auto"/>
        <w:right w:val="none" w:sz="0" w:space="0" w:color="auto"/>
      </w:divBdr>
    </w:div>
    <w:div w:id="1460606742">
      <w:bodyDiv w:val="1"/>
      <w:marLeft w:val="0"/>
      <w:marRight w:val="0"/>
      <w:marTop w:val="0"/>
      <w:marBottom w:val="0"/>
      <w:divBdr>
        <w:top w:val="none" w:sz="0" w:space="0" w:color="auto"/>
        <w:left w:val="none" w:sz="0" w:space="0" w:color="auto"/>
        <w:bottom w:val="none" w:sz="0" w:space="0" w:color="auto"/>
        <w:right w:val="none" w:sz="0" w:space="0" w:color="auto"/>
      </w:divBdr>
      <w:divsChild>
        <w:div w:id="1352026616">
          <w:marLeft w:val="0"/>
          <w:marRight w:val="0"/>
          <w:marTop w:val="0"/>
          <w:marBottom w:val="0"/>
          <w:divBdr>
            <w:top w:val="none" w:sz="0" w:space="0" w:color="auto"/>
            <w:left w:val="none" w:sz="0" w:space="0" w:color="auto"/>
            <w:bottom w:val="none" w:sz="0" w:space="0" w:color="auto"/>
            <w:right w:val="none" w:sz="0" w:space="0" w:color="auto"/>
          </w:divBdr>
          <w:divsChild>
            <w:div w:id="376246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53157">
      <w:bodyDiv w:val="1"/>
      <w:marLeft w:val="0"/>
      <w:marRight w:val="0"/>
      <w:marTop w:val="0"/>
      <w:marBottom w:val="0"/>
      <w:divBdr>
        <w:top w:val="none" w:sz="0" w:space="0" w:color="auto"/>
        <w:left w:val="none" w:sz="0" w:space="0" w:color="auto"/>
        <w:bottom w:val="none" w:sz="0" w:space="0" w:color="auto"/>
        <w:right w:val="none" w:sz="0" w:space="0" w:color="auto"/>
      </w:divBdr>
    </w:div>
    <w:div w:id="1562328424">
      <w:bodyDiv w:val="1"/>
      <w:marLeft w:val="0"/>
      <w:marRight w:val="0"/>
      <w:marTop w:val="0"/>
      <w:marBottom w:val="0"/>
      <w:divBdr>
        <w:top w:val="none" w:sz="0" w:space="0" w:color="auto"/>
        <w:left w:val="none" w:sz="0" w:space="0" w:color="auto"/>
        <w:bottom w:val="none" w:sz="0" w:space="0" w:color="auto"/>
        <w:right w:val="none" w:sz="0" w:space="0" w:color="auto"/>
      </w:divBdr>
    </w:div>
    <w:div w:id="1633948602">
      <w:bodyDiv w:val="1"/>
      <w:marLeft w:val="0"/>
      <w:marRight w:val="0"/>
      <w:marTop w:val="0"/>
      <w:marBottom w:val="0"/>
      <w:divBdr>
        <w:top w:val="none" w:sz="0" w:space="0" w:color="auto"/>
        <w:left w:val="none" w:sz="0" w:space="0" w:color="auto"/>
        <w:bottom w:val="none" w:sz="0" w:space="0" w:color="auto"/>
        <w:right w:val="none" w:sz="0" w:space="0" w:color="auto"/>
      </w:divBdr>
      <w:divsChild>
        <w:div w:id="1013316">
          <w:marLeft w:val="0"/>
          <w:marRight w:val="0"/>
          <w:marTop w:val="0"/>
          <w:marBottom w:val="0"/>
          <w:divBdr>
            <w:top w:val="none" w:sz="0" w:space="0" w:color="auto"/>
            <w:left w:val="none" w:sz="0" w:space="0" w:color="auto"/>
            <w:bottom w:val="none" w:sz="0" w:space="0" w:color="auto"/>
            <w:right w:val="none" w:sz="0" w:space="0" w:color="auto"/>
          </w:divBdr>
        </w:div>
        <w:div w:id="915895103">
          <w:marLeft w:val="0"/>
          <w:marRight w:val="0"/>
          <w:marTop w:val="0"/>
          <w:marBottom w:val="0"/>
          <w:divBdr>
            <w:top w:val="none" w:sz="0" w:space="0" w:color="auto"/>
            <w:left w:val="none" w:sz="0" w:space="0" w:color="auto"/>
            <w:bottom w:val="none" w:sz="0" w:space="0" w:color="auto"/>
            <w:right w:val="none" w:sz="0" w:space="0" w:color="auto"/>
          </w:divBdr>
        </w:div>
        <w:div w:id="1733187963">
          <w:marLeft w:val="0"/>
          <w:marRight w:val="0"/>
          <w:marTop w:val="0"/>
          <w:marBottom w:val="0"/>
          <w:divBdr>
            <w:top w:val="none" w:sz="0" w:space="0" w:color="auto"/>
            <w:left w:val="none" w:sz="0" w:space="0" w:color="auto"/>
            <w:bottom w:val="none" w:sz="0" w:space="0" w:color="auto"/>
            <w:right w:val="none" w:sz="0" w:space="0" w:color="auto"/>
          </w:divBdr>
        </w:div>
      </w:divsChild>
    </w:div>
    <w:div w:id="1638339660">
      <w:bodyDiv w:val="1"/>
      <w:marLeft w:val="0"/>
      <w:marRight w:val="0"/>
      <w:marTop w:val="0"/>
      <w:marBottom w:val="0"/>
      <w:divBdr>
        <w:top w:val="none" w:sz="0" w:space="0" w:color="auto"/>
        <w:left w:val="none" w:sz="0" w:space="0" w:color="auto"/>
        <w:bottom w:val="none" w:sz="0" w:space="0" w:color="auto"/>
        <w:right w:val="none" w:sz="0" w:space="0" w:color="auto"/>
      </w:divBdr>
    </w:div>
    <w:div w:id="19674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elleborg.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elleborg.com/offsho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rah.muckle@steinia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uth.clay@trelleborg.com" TargetMode="External"/><Relationship Id="rId4" Type="http://schemas.microsoft.com/office/2007/relationships/stylesWithEffects" Target="stylesWithEffects.xml"/><Relationship Id="rId9" Type="http://schemas.openxmlformats.org/officeDocument/2006/relationships/hyperlink" Target="http://www.trelleborg.com/ae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E4BF9-7A9B-4959-909D-06FDE53E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4309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IAS b2b</Company>
  <LinksUpToDate>false</LinksUpToDate>
  <CharactersWithSpaces>4995</CharactersWithSpaces>
  <SharedDoc>false</SharedDoc>
  <HLinks>
    <vt:vector size="12" baseType="variant">
      <vt:variant>
        <vt:i4>3604542</vt:i4>
      </vt:variant>
      <vt:variant>
        <vt:i4>3</vt:i4>
      </vt:variant>
      <vt:variant>
        <vt:i4>0</vt:i4>
      </vt:variant>
      <vt:variant>
        <vt:i4>5</vt:i4>
      </vt:variant>
      <vt:variant>
        <vt:lpwstr>http://www.trelleborg.com/offshore</vt:lpwstr>
      </vt:variant>
      <vt:variant>
        <vt:lpwstr/>
      </vt:variant>
      <vt:variant>
        <vt:i4>7864395</vt:i4>
      </vt:variant>
      <vt:variant>
        <vt:i4>0</vt:i4>
      </vt:variant>
      <vt:variant>
        <vt:i4>0</vt:i4>
      </vt:variant>
      <vt:variant>
        <vt:i4>5</vt:i4>
      </vt:variant>
      <vt:variant>
        <vt:lpwstr>mailto:nikki.backler@iasb2b.com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Wheble</dc:creator>
  <cp:lastModifiedBy>Sarah Muckle</cp:lastModifiedBy>
  <cp:revision>2</cp:revision>
  <cp:lastPrinted>2014-12-10T16:09:00Z</cp:lastPrinted>
  <dcterms:created xsi:type="dcterms:W3CDTF">2015-03-06T16:06:00Z</dcterms:created>
  <dcterms:modified xsi:type="dcterms:W3CDTF">2015-03-06T16:06:00Z</dcterms:modified>
</cp:coreProperties>
</file>