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5F" w:rsidRDefault="00C7155F" w:rsidP="00C7155F">
      <w:pPr>
        <w:spacing w:after="0" w:line="360" w:lineRule="auto"/>
        <w:ind w:right="142"/>
        <w:jc w:val="both"/>
        <w:rPr>
          <w:rFonts w:ascii="Arial" w:hAnsi="Arial" w:cs="Arial"/>
        </w:rPr>
      </w:pPr>
      <w:bookmarkStart w:id="0" w:name="_GoBack"/>
      <w:bookmarkEnd w:id="0"/>
    </w:p>
    <w:p w:rsidR="00086BAB" w:rsidRDefault="00086BAB" w:rsidP="00C7155F">
      <w:pPr>
        <w:spacing w:after="0" w:line="360" w:lineRule="auto"/>
        <w:ind w:right="142"/>
        <w:jc w:val="both"/>
        <w:rPr>
          <w:rFonts w:ascii="Arial" w:hAnsi="Arial" w:cs="Arial"/>
        </w:rPr>
      </w:pPr>
    </w:p>
    <w:p w:rsidR="00086BAB" w:rsidRPr="00086BAB" w:rsidRDefault="003F1257" w:rsidP="00C7155F">
      <w:pPr>
        <w:spacing w:after="0" w:line="360" w:lineRule="auto"/>
        <w:ind w:right="142"/>
        <w:jc w:val="both"/>
        <w:rPr>
          <w:rFonts w:ascii="Arial" w:hAnsi="Arial" w:cs="Arial"/>
          <w:b/>
        </w:rPr>
      </w:pPr>
      <w:r>
        <w:rPr>
          <w:rFonts w:ascii="Arial" w:hAnsi="Arial" w:cs="Arial"/>
          <w:b/>
        </w:rPr>
        <w:t>News</w:t>
      </w:r>
      <w:r w:rsidR="00086BAB" w:rsidRPr="00086BAB">
        <w:rPr>
          <w:rFonts w:ascii="Arial" w:hAnsi="Arial" w:cs="Arial"/>
          <w:b/>
        </w:rPr>
        <w:t xml:space="preserve"> Release</w:t>
      </w:r>
      <w:r w:rsidR="00556F7E">
        <w:rPr>
          <w:rFonts w:ascii="Arial" w:hAnsi="Arial" w:cs="Arial"/>
          <w:b/>
        </w:rPr>
        <w:tab/>
      </w:r>
      <w:r w:rsidR="00556F7E">
        <w:rPr>
          <w:rFonts w:ascii="Arial" w:hAnsi="Arial" w:cs="Arial"/>
          <w:b/>
        </w:rPr>
        <w:tab/>
      </w:r>
      <w:r w:rsidR="00556F7E">
        <w:rPr>
          <w:rFonts w:ascii="Arial" w:hAnsi="Arial" w:cs="Arial"/>
          <w:b/>
        </w:rPr>
        <w:tab/>
      </w:r>
      <w:r w:rsidR="00556F7E">
        <w:rPr>
          <w:rFonts w:ascii="Arial" w:hAnsi="Arial" w:cs="Arial"/>
          <w:b/>
        </w:rPr>
        <w:tab/>
      </w:r>
      <w:r w:rsidR="00556F7E">
        <w:rPr>
          <w:rFonts w:ascii="Arial" w:hAnsi="Arial" w:cs="Arial"/>
          <w:b/>
        </w:rPr>
        <w:tab/>
      </w:r>
      <w:r w:rsidR="00556F7E">
        <w:rPr>
          <w:rFonts w:ascii="Arial" w:hAnsi="Arial" w:cs="Arial"/>
          <w:b/>
        </w:rPr>
        <w:tab/>
      </w:r>
      <w:r w:rsidR="00556F7E">
        <w:rPr>
          <w:rFonts w:ascii="Arial" w:hAnsi="Arial" w:cs="Arial"/>
          <w:b/>
        </w:rPr>
        <w:tab/>
      </w:r>
      <w:r w:rsidR="009955D2">
        <w:rPr>
          <w:rFonts w:ascii="Arial" w:hAnsi="Arial" w:cs="Arial"/>
          <w:b/>
        </w:rPr>
        <w:t xml:space="preserve"> </w:t>
      </w:r>
      <w:r w:rsidR="00556F7E">
        <w:rPr>
          <w:rFonts w:ascii="Arial" w:hAnsi="Arial" w:cs="Arial"/>
          <w:b/>
        </w:rPr>
        <w:tab/>
      </w:r>
      <w:r w:rsidR="006F5A20">
        <w:rPr>
          <w:rFonts w:ascii="Arial" w:hAnsi="Arial" w:cs="Arial"/>
          <w:b/>
        </w:rPr>
        <w:t xml:space="preserve"> </w:t>
      </w:r>
      <w:r w:rsidR="00FB0612">
        <w:rPr>
          <w:rFonts w:ascii="Arial" w:hAnsi="Arial" w:cs="Arial"/>
          <w:b/>
        </w:rPr>
        <w:t xml:space="preserve"> </w:t>
      </w:r>
      <w:r w:rsidR="006266E8">
        <w:rPr>
          <w:rFonts w:ascii="Arial" w:hAnsi="Arial" w:cs="Arial"/>
          <w:b/>
        </w:rPr>
        <w:t xml:space="preserve">   </w:t>
      </w:r>
      <w:r w:rsidR="00730D23">
        <w:rPr>
          <w:rFonts w:ascii="Arial" w:hAnsi="Arial" w:cs="Arial"/>
        </w:rPr>
        <w:t>2</w:t>
      </w:r>
      <w:r w:rsidR="00674ED4">
        <w:rPr>
          <w:rFonts w:ascii="Arial" w:hAnsi="Arial" w:cs="Arial"/>
        </w:rPr>
        <w:t>6</w:t>
      </w:r>
      <w:r w:rsidR="00223356">
        <w:rPr>
          <w:rFonts w:ascii="Arial" w:hAnsi="Arial" w:cs="Arial"/>
        </w:rPr>
        <w:t>/2</w:t>
      </w:r>
      <w:r w:rsidR="004976A9">
        <w:rPr>
          <w:rFonts w:ascii="Arial" w:hAnsi="Arial" w:cs="Arial"/>
        </w:rPr>
        <w:t>/</w:t>
      </w:r>
      <w:r w:rsidR="00556F7E" w:rsidRPr="00556F7E">
        <w:rPr>
          <w:rFonts w:ascii="Arial" w:hAnsi="Arial" w:cs="Arial"/>
        </w:rPr>
        <w:t>2018</w:t>
      </w:r>
    </w:p>
    <w:p w:rsidR="00CD68B6" w:rsidRDefault="00CD68B6" w:rsidP="00C7155F">
      <w:pPr>
        <w:spacing w:after="0" w:line="360" w:lineRule="auto"/>
        <w:ind w:right="142"/>
        <w:jc w:val="both"/>
        <w:rPr>
          <w:rFonts w:ascii="Arial" w:hAnsi="Arial" w:cs="Arial"/>
        </w:rPr>
      </w:pPr>
    </w:p>
    <w:p w:rsidR="00223356" w:rsidRDefault="00223356" w:rsidP="00C7155F">
      <w:pPr>
        <w:spacing w:after="0" w:line="360" w:lineRule="auto"/>
        <w:ind w:right="142"/>
        <w:jc w:val="both"/>
        <w:rPr>
          <w:rFonts w:ascii="Arial" w:hAnsi="Arial" w:cs="Arial"/>
        </w:rPr>
      </w:pPr>
    </w:p>
    <w:p w:rsidR="00CD68B6" w:rsidRDefault="00086BAB" w:rsidP="00086BAB">
      <w:pPr>
        <w:spacing w:after="0" w:line="360" w:lineRule="auto"/>
        <w:ind w:right="142"/>
        <w:jc w:val="center"/>
        <w:rPr>
          <w:rFonts w:ascii="Arial" w:hAnsi="Arial" w:cs="Arial"/>
        </w:rPr>
      </w:pPr>
      <w:r w:rsidRPr="004F39EF">
        <w:rPr>
          <w:rFonts w:ascii="Arial" w:hAnsi="Arial" w:cs="Arial"/>
          <w:b/>
          <w:sz w:val="23"/>
        </w:rPr>
        <w:t>Trelleborg</w:t>
      </w:r>
      <w:r w:rsidR="003E677F">
        <w:rPr>
          <w:rFonts w:ascii="Arial" w:hAnsi="Arial" w:cs="Arial"/>
          <w:b/>
          <w:sz w:val="23"/>
        </w:rPr>
        <w:t xml:space="preserve"> </w:t>
      </w:r>
      <w:r w:rsidR="00052C2F">
        <w:rPr>
          <w:rFonts w:ascii="Arial" w:hAnsi="Arial" w:cs="Arial"/>
          <w:b/>
          <w:sz w:val="23"/>
        </w:rPr>
        <w:t xml:space="preserve">Extends Range </w:t>
      </w:r>
      <w:r w:rsidR="003E677F">
        <w:rPr>
          <w:rFonts w:ascii="Arial" w:hAnsi="Arial" w:cs="Arial"/>
          <w:b/>
          <w:sz w:val="23"/>
        </w:rPr>
        <w:t xml:space="preserve">of </w:t>
      </w:r>
      <w:r w:rsidR="00052C2F">
        <w:rPr>
          <w:rFonts w:ascii="Arial" w:hAnsi="Arial" w:cs="Arial"/>
          <w:b/>
          <w:sz w:val="23"/>
        </w:rPr>
        <w:t>Polyurethane Rollers for Tissue Converting</w:t>
      </w:r>
    </w:p>
    <w:p w:rsidR="00CD68B6" w:rsidRDefault="00CD68B6" w:rsidP="00C7155F">
      <w:pPr>
        <w:spacing w:after="0" w:line="360" w:lineRule="auto"/>
        <w:ind w:right="142"/>
        <w:jc w:val="both"/>
        <w:rPr>
          <w:rFonts w:ascii="Arial" w:hAnsi="Arial" w:cs="Arial"/>
        </w:rPr>
      </w:pPr>
    </w:p>
    <w:p w:rsidR="00CD68B6" w:rsidRPr="00223356" w:rsidRDefault="00FB0612" w:rsidP="00C7155F">
      <w:pPr>
        <w:spacing w:after="0" w:line="360" w:lineRule="auto"/>
        <w:ind w:right="142"/>
        <w:jc w:val="both"/>
        <w:rPr>
          <w:rFonts w:ascii="Arial" w:hAnsi="Arial" w:cs="Arial"/>
        </w:rPr>
      </w:pPr>
      <w:r>
        <w:rPr>
          <w:rFonts w:ascii="Arial" w:hAnsi="Arial" w:cs="Arial"/>
        </w:rPr>
        <w:t xml:space="preserve">Following the highly </w:t>
      </w:r>
      <w:r w:rsidRPr="00223356">
        <w:rPr>
          <w:rFonts w:ascii="Arial" w:hAnsi="Arial" w:cs="Arial"/>
        </w:rPr>
        <w:t>successful launc</w:t>
      </w:r>
      <w:r w:rsidR="003E677F" w:rsidRPr="00223356">
        <w:rPr>
          <w:rFonts w:ascii="Arial" w:hAnsi="Arial" w:cs="Arial"/>
        </w:rPr>
        <w:t>h of its</w:t>
      </w:r>
      <w:r w:rsidRPr="00223356">
        <w:rPr>
          <w:rFonts w:ascii="Arial" w:hAnsi="Arial" w:cs="Arial"/>
        </w:rPr>
        <w:t xml:space="preserve"> Rollin Size Master 4 polyurethane glue a</w:t>
      </w:r>
      <w:r w:rsidR="009F0D81" w:rsidRPr="00223356">
        <w:rPr>
          <w:rFonts w:ascii="Arial" w:hAnsi="Arial" w:cs="Arial"/>
        </w:rPr>
        <w:t>pplicator, Trelleborg</w:t>
      </w:r>
      <w:r w:rsidR="00052C2F">
        <w:rPr>
          <w:rFonts w:ascii="Arial" w:hAnsi="Arial" w:cs="Arial"/>
        </w:rPr>
        <w:t>’s printing solutions operation</w:t>
      </w:r>
      <w:r w:rsidR="009F0D81" w:rsidRPr="00223356">
        <w:rPr>
          <w:rFonts w:ascii="Arial" w:hAnsi="Arial" w:cs="Arial"/>
        </w:rPr>
        <w:t xml:space="preserve"> is</w:t>
      </w:r>
      <w:r w:rsidRPr="00223356">
        <w:rPr>
          <w:rFonts w:ascii="Arial" w:hAnsi="Arial" w:cs="Arial"/>
        </w:rPr>
        <w:t xml:space="preserve"> expanding its range of </w:t>
      </w:r>
      <w:r w:rsidR="009F74C1" w:rsidRPr="00223356">
        <w:rPr>
          <w:rFonts w:ascii="Arial" w:hAnsi="Arial" w:cs="Arial"/>
        </w:rPr>
        <w:t>polyurethane roller coverings</w:t>
      </w:r>
      <w:r w:rsidRPr="00223356">
        <w:rPr>
          <w:rFonts w:ascii="Arial" w:hAnsi="Arial" w:cs="Arial"/>
        </w:rPr>
        <w:t xml:space="preserve"> for the </w:t>
      </w:r>
      <w:r w:rsidR="003E677F" w:rsidRPr="00223356">
        <w:rPr>
          <w:rFonts w:ascii="Arial" w:hAnsi="Arial" w:cs="Arial"/>
        </w:rPr>
        <w:t>tissue converting</w:t>
      </w:r>
      <w:r w:rsidRPr="00223356">
        <w:rPr>
          <w:rFonts w:ascii="Arial" w:hAnsi="Arial" w:cs="Arial"/>
        </w:rPr>
        <w:t xml:space="preserve"> sector with </w:t>
      </w:r>
      <w:r w:rsidR="00685D5A">
        <w:rPr>
          <w:rFonts w:ascii="Arial" w:hAnsi="Arial" w:cs="Arial"/>
        </w:rPr>
        <w:t>the introduction of Pressplast 4</w:t>
      </w:r>
      <w:r w:rsidR="00703343" w:rsidRPr="00223356">
        <w:rPr>
          <w:rFonts w:ascii="Arial" w:hAnsi="Arial" w:cs="Arial"/>
        </w:rPr>
        <w:t>. The company</w:t>
      </w:r>
      <w:r w:rsidR="00EF5C37" w:rsidRPr="00223356">
        <w:rPr>
          <w:rFonts w:ascii="Arial" w:hAnsi="Arial" w:cs="Arial"/>
        </w:rPr>
        <w:t xml:space="preserve"> </w:t>
      </w:r>
      <w:r w:rsidR="00703343" w:rsidRPr="00223356">
        <w:rPr>
          <w:rFonts w:ascii="Arial" w:hAnsi="Arial" w:cs="Arial"/>
        </w:rPr>
        <w:t xml:space="preserve">has been involved in the process of </w:t>
      </w:r>
      <w:r w:rsidR="00EF5C37" w:rsidRPr="00223356">
        <w:rPr>
          <w:rFonts w:ascii="Arial" w:hAnsi="Arial" w:cs="Arial"/>
        </w:rPr>
        <w:t xml:space="preserve">coating </w:t>
      </w:r>
      <w:r w:rsidR="00703343" w:rsidRPr="00223356">
        <w:rPr>
          <w:rFonts w:ascii="Arial" w:hAnsi="Arial" w:cs="Arial"/>
        </w:rPr>
        <w:t xml:space="preserve">rubber </w:t>
      </w:r>
      <w:r w:rsidR="00685D5A">
        <w:rPr>
          <w:rFonts w:ascii="Arial" w:hAnsi="Arial" w:cs="Arial"/>
        </w:rPr>
        <w:t xml:space="preserve">on </w:t>
      </w:r>
      <w:r w:rsidR="00703343" w:rsidRPr="00223356">
        <w:rPr>
          <w:rFonts w:ascii="Arial" w:hAnsi="Arial" w:cs="Arial"/>
        </w:rPr>
        <w:t xml:space="preserve">to rollers and sleeves for </w:t>
      </w:r>
      <w:r w:rsidR="003E677F" w:rsidRPr="00223356">
        <w:rPr>
          <w:rFonts w:ascii="Arial" w:hAnsi="Arial" w:cs="Arial"/>
        </w:rPr>
        <w:t>this</w:t>
      </w:r>
      <w:r w:rsidR="00703343" w:rsidRPr="00223356">
        <w:rPr>
          <w:rFonts w:ascii="Arial" w:hAnsi="Arial" w:cs="Arial"/>
        </w:rPr>
        <w:t xml:space="preserve"> market for more than 30 years</w:t>
      </w:r>
      <w:r w:rsidR="00685D5A">
        <w:rPr>
          <w:rFonts w:ascii="Arial" w:hAnsi="Arial" w:cs="Arial"/>
        </w:rPr>
        <w:t xml:space="preserve"> and today</w:t>
      </w:r>
      <w:r w:rsidR="00703343" w:rsidRPr="00223356">
        <w:rPr>
          <w:rFonts w:ascii="Arial" w:hAnsi="Arial" w:cs="Arial"/>
        </w:rPr>
        <w:t xml:space="preserve"> </w:t>
      </w:r>
      <w:r w:rsidR="00451038">
        <w:rPr>
          <w:rFonts w:ascii="Arial" w:hAnsi="Arial" w:cs="Arial"/>
        </w:rPr>
        <w:t>has</w:t>
      </w:r>
      <w:r w:rsidR="00703343" w:rsidRPr="00223356">
        <w:rPr>
          <w:rFonts w:ascii="Arial" w:hAnsi="Arial" w:cs="Arial"/>
        </w:rPr>
        <w:t xml:space="preserve"> the most comprehensive </w:t>
      </w:r>
      <w:r w:rsidR="00A61D0A" w:rsidRPr="00223356">
        <w:rPr>
          <w:rFonts w:ascii="Arial" w:hAnsi="Arial" w:cs="Arial"/>
        </w:rPr>
        <w:t xml:space="preserve">selection </w:t>
      </w:r>
      <w:r w:rsidR="00685D5A">
        <w:rPr>
          <w:rFonts w:ascii="Arial" w:hAnsi="Arial" w:cs="Arial"/>
        </w:rPr>
        <w:t xml:space="preserve">available </w:t>
      </w:r>
      <w:r w:rsidR="00703343" w:rsidRPr="00223356">
        <w:rPr>
          <w:rFonts w:ascii="Arial" w:hAnsi="Arial" w:cs="Arial"/>
        </w:rPr>
        <w:t>for the production of toilet and kitchen rolls.</w:t>
      </w:r>
    </w:p>
    <w:p w:rsidR="00703343" w:rsidRPr="00223356" w:rsidRDefault="00703343" w:rsidP="00C7155F">
      <w:pPr>
        <w:spacing w:after="0" w:line="360" w:lineRule="auto"/>
        <w:ind w:right="142"/>
        <w:jc w:val="both"/>
        <w:rPr>
          <w:rFonts w:ascii="Arial" w:hAnsi="Arial" w:cs="Arial"/>
        </w:rPr>
      </w:pPr>
    </w:p>
    <w:p w:rsidR="00674ED4" w:rsidRDefault="00674ED4" w:rsidP="00674ED4">
      <w:pPr>
        <w:spacing w:after="0" w:line="360" w:lineRule="auto"/>
        <w:ind w:right="142"/>
        <w:jc w:val="both"/>
        <w:rPr>
          <w:rFonts w:ascii="Arial" w:hAnsi="Arial" w:cs="Arial"/>
          <w:lang w:eastAsia="fr-FR"/>
        </w:rPr>
      </w:pPr>
      <w:r w:rsidRPr="00223356">
        <w:rPr>
          <w:rFonts w:ascii="Arial" w:hAnsi="Arial" w:cs="Arial"/>
          <w:lang w:eastAsia="fr-FR"/>
        </w:rPr>
        <w:t xml:space="preserve">Guillaume Bordais, Sales and Business Development Manager for </w:t>
      </w:r>
      <w:r w:rsidR="00052C2F">
        <w:rPr>
          <w:rFonts w:ascii="Arial" w:hAnsi="Arial" w:cs="Arial"/>
          <w:lang w:eastAsia="fr-FR"/>
        </w:rPr>
        <w:t>r</w:t>
      </w:r>
      <w:r w:rsidR="00052C2F" w:rsidRPr="00223356">
        <w:rPr>
          <w:rFonts w:ascii="Arial" w:hAnsi="Arial" w:cs="Arial"/>
          <w:lang w:eastAsia="fr-FR"/>
        </w:rPr>
        <w:t xml:space="preserve">ollers </w:t>
      </w:r>
      <w:r w:rsidR="00052C2F">
        <w:rPr>
          <w:rFonts w:ascii="Arial" w:hAnsi="Arial" w:cs="Arial"/>
          <w:lang w:eastAsia="fr-FR"/>
        </w:rPr>
        <w:t>and</w:t>
      </w:r>
      <w:r w:rsidR="00052C2F" w:rsidRPr="00223356">
        <w:rPr>
          <w:rFonts w:ascii="Arial" w:hAnsi="Arial" w:cs="Arial"/>
          <w:lang w:eastAsia="fr-FR"/>
        </w:rPr>
        <w:t xml:space="preserve"> </w:t>
      </w:r>
      <w:r w:rsidR="00052C2F">
        <w:rPr>
          <w:rFonts w:ascii="Arial" w:hAnsi="Arial" w:cs="Arial"/>
          <w:lang w:eastAsia="fr-FR"/>
        </w:rPr>
        <w:t>b</w:t>
      </w:r>
      <w:r w:rsidR="00052C2F" w:rsidRPr="00223356">
        <w:rPr>
          <w:rFonts w:ascii="Arial" w:hAnsi="Arial" w:cs="Arial"/>
          <w:lang w:eastAsia="fr-FR"/>
        </w:rPr>
        <w:t>elts</w:t>
      </w:r>
      <w:r>
        <w:rPr>
          <w:rFonts w:ascii="Arial" w:hAnsi="Arial" w:cs="Arial"/>
          <w:lang w:eastAsia="fr-FR"/>
        </w:rPr>
        <w:t xml:space="preserve">, says: </w:t>
      </w:r>
      <w:r w:rsidR="00685D5A">
        <w:rPr>
          <w:rFonts w:ascii="Arial" w:hAnsi="Arial" w:cs="Arial"/>
        </w:rPr>
        <w:t>“This new polyurethane product</w:t>
      </w:r>
      <w:r w:rsidR="009F74C1" w:rsidRPr="00223356">
        <w:rPr>
          <w:rFonts w:ascii="Arial" w:hAnsi="Arial" w:cs="Arial"/>
        </w:rPr>
        <w:t xml:space="preserve"> broaden</w:t>
      </w:r>
      <w:r w:rsidR="00685D5A">
        <w:rPr>
          <w:rFonts w:ascii="Arial" w:hAnsi="Arial" w:cs="Arial"/>
        </w:rPr>
        <w:t>s</w:t>
      </w:r>
      <w:r w:rsidR="009F74C1" w:rsidRPr="00223356">
        <w:rPr>
          <w:rFonts w:ascii="Arial" w:hAnsi="Arial" w:cs="Arial"/>
        </w:rPr>
        <w:t xml:space="preserve"> the scope of our engineered solutions</w:t>
      </w:r>
      <w:r w:rsidR="00685D5A">
        <w:rPr>
          <w:rFonts w:ascii="Arial" w:hAnsi="Arial" w:cs="Arial"/>
        </w:rPr>
        <w:t xml:space="preserve"> and </w:t>
      </w:r>
      <w:r w:rsidR="00052C2F">
        <w:rPr>
          <w:rFonts w:ascii="Arial" w:hAnsi="Arial" w:cs="Arial"/>
        </w:rPr>
        <w:t>further enhances our ability to</w:t>
      </w:r>
      <w:r w:rsidR="008803C7">
        <w:rPr>
          <w:rFonts w:ascii="Arial" w:hAnsi="Arial" w:cs="Arial"/>
          <w:lang w:eastAsia="fr-FR"/>
        </w:rPr>
        <w:t xml:space="preserve"> offer</w:t>
      </w:r>
      <w:r w:rsidR="00685D5A" w:rsidRPr="00223356">
        <w:rPr>
          <w:rFonts w:ascii="Arial" w:hAnsi="Arial" w:cs="Arial"/>
          <w:lang w:eastAsia="fr-FR"/>
        </w:rPr>
        <w:t xml:space="preserve"> customers an unrivalled choice </w:t>
      </w:r>
      <w:r w:rsidR="00685D5A">
        <w:rPr>
          <w:rFonts w:ascii="Arial" w:hAnsi="Arial" w:cs="Arial"/>
          <w:lang w:eastAsia="fr-FR"/>
        </w:rPr>
        <w:t>that</w:t>
      </w:r>
      <w:r w:rsidR="00685D5A" w:rsidRPr="00223356">
        <w:rPr>
          <w:rFonts w:ascii="Arial" w:hAnsi="Arial" w:cs="Arial"/>
          <w:lang w:eastAsia="fr-FR"/>
        </w:rPr>
        <w:t xml:space="preserve"> enable</w:t>
      </w:r>
      <w:r w:rsidR="00685D5A">
        <w:rPr>
          <w:rFonts w:ascii="Arial" w:hAnsi="Arial" w:cs="Arial"/>
          <w:lang w:eastAsia="fr-FR"/>
        </w:rPr>
        <w:t>s</w:t>
      </w:r>
      <w:r w:rsidR="00685D5A" w:rsidRPr="00223356">
        <w:rPr>
          <w:rFonts w:ascii="Arial" w:hAnsi="Arial" w:cs="Arial"/>
          <w:lang w:eastAsia="fr-FR"/>
        </w:rPr>
        <w:t xml:space="preserve"> them to install the most suitable rollers for their individual needs</w:t>
      </w:r>
      <w:r>
        <w:rPr>
          <w:rFonts w:ascii="Arial" w:hAnsi="Arial" w:cs="Arial"/>
          <w:lang w:eastAsia="fr-FR"/>
        </w:rPr>
        <w:t>.</w:t>
      </w:r>
    </w:p>
    <w:p w:rsidR="00685D5A" w:rsidRDefault="00703343" w:rsidP="00674ED4">
      <w:pPr>
        <w:spacing w:after="0" w:line="360" w:lineRule="auto"/>
        <w:ind w:right="142"/>
        <w:jc w:val="both"/>
        <w:rPr>
          <w:rFonts w:ascii="Arial" w:hAnsi="Arial" w:cs="Arial"/>
          <w:lang w:eastAsia="fr-FR"/>
        </w:rPr>
      </w:pPr>
      <w:r w:rsidRPr="00223356">
        <w:rPr>
          <w:rFonts w:ascii="Arial" w:hAnsi="Arial" w:cs="Arial"/>
        </w:rPr>
        <w:t xml:space="preserve"> </w:t>
      </w:r>
    </w:p>
    <w:p w:rsidR="00ED4FB5" w:rsidRPr="006C5564" w:rsidRDefault="00703343" w:rsidP="00C7155F">
      <w:pPr>
        <w:spacing w:after="0" w:line="360" w:lineRule="auto"/>
        <w:ind w:right="142"/>
        <w:jc w:val="both"/>
        <w:rPr>
          <w:rFonts w:ascii="Arial" w:hAnsi="Arial" w:cs="Arial"/>
          <w:lang w:eastAsia="fr-FR"/>
        </w:rPr>
      </w:pPr>
      <w:r w:rsidRPr="00223356">
        <w:rPr>
          <w:rFonts w:ascii="Arial" w:hAnsi="Arial" w:cs="Arial"/>
          <w:lang w:eastAsia="fr-FR"/>
        </w:rPr>
        <w:t>“</w:t>
      </w:r>
      <w:r w:rsidR="00B406DA" w:rsidRPr="00223356">
        <w:rPr>
          <w:rFonts w:ascii="Arial" w:hAnsi="Arial" w:cs="Arial"/>
          <w:lang w:eastAsia="fr-FR"/>
        </w:rPr>
        <w:t>With this aim in mind, o</w:t>
      </w:r>
      <w:r w:rsidRPr="00223356">
        <w:rPr>
          <w:rFonts w:ascii="Arial" w:hAnsi="Arial" w:cs="Arial"/>
          <w:lang w:eastAsia="fr-FR"/>
        </w:rPr>
        <w:t>ur re</w:t>
      </w:r>
      <w:r w:rsidR="00A61D0A" w:rsidRPr="00223356">
        <w:rPr>
          <w:rFonts w:ascii="Arial" w:hAnsi="Arial" w:cs="Arial"/>
          <w:lang w:eastAsia="fr-FR"/>
        </w:rPr>
        <w:t>search and development team has</w:t>
      </w:r>
      <w:r w:rsidRPr="00223356">
        <w:rPr>
          <w:rFonts w:ascii="Arial" w:hAnsi="Arial" w:cs="Arial"/>
          <w:lang w:eastAsia="fr-FR"/>
        </w:rPr>
        <w:t xml:space="preserve"> carried out a great deal of work in testing </w:t>
      </w:r>
      <w:r w:rsidR="00A61D0A" w:rsidRPr="00223356">
        <w:rPr>
          <w:rFonts w:ascii="Arial" w:hAnsi="Arial" w:cs="Arial"/>
          <w:lang w:eastAsia="fr-FR"/>
        </w:rPr>
        <w:t>different</w:t>
      </w:r>
      <w:r w:rsidRPr="00223356">
        <w:rPr>
          <w:rFonts w:ascii="Arial" w:hAnsi="Arial" w:cs="Arial"/>
          <w:lang w:eastAsia="fr-FR"/>
        </w:rPr>
        <w:t xml:space="preserve"> </w:t>
      </w:r>
      <w:r w:rsidRPr="00223356">
        <w:rPr>
          <w:rFonts w:ascii="Arial" w:hAnsi="Arial" w:cs="Arial"/>
        </w:rPr>
        <w:t xml:space="preserve">polyurethane </w:t>
      </w:r>
      <w:r w:rsidRPr="00223356">
        <w:rPr>
          <w:rFonts w:ascii="Arial" w:hAnsi="Arial" w:cs="Arial"/>
          <w:lang w:eastAsia="fr-FR"/>
        </w:rPr>
        <w:t>formulations</w:t>
      </w:r>
      <w:r w:rsidR="003E677F" w:rsidRPr="00223356">
        <w:rPr>
          <w:rFonts w:ascii="Arial" w:hAnsi="Arial" w:cs="Arial"/>
          <w:lang w:eastAsia="fr-FR"/>
        </w:rPr>
        <w:t>.</w:t>
      </w:r>
      <w:r w:rsidR="00223356">
        <w:rPr>
          <w:rFonts w:ascii="Arial" w:hAnsi="Arial" w:cs="Arial"/>
          <w:lang w:eastAsia="fr-FR"/>
        </w:rPr>
        <w:t xml:space="preserve"> </w:t>
      </w:r>
      <w:r w:rsidR="00B406DA">
        <w:rPr>
          <w:rFonts w:ascii="Arial" w:hAnsi="Arial" w:cs="Arial"/>
          <w:lang w:eastAsia="fr-FR"/>
        </w:rPr>
        <w:t>The coating we have created for</w:t>
      </w:r>
      <w:r>
        <w:rPr>
          <w:rFonts w:ascii="Arial" w:hAnsi="Arial" w:cs="Arial"/>
          <w:lang w:eastAsia="fr-FR"/>
        </w:rPr>
        <w:t xml:space="preserve"> the recently </w:t>
      </w:r>
      <w:r w:rsidR="00B406DA">
        <w:rPr>
          <w:rFonts w:ascii="Arial" w:hAnsi="Arial" w:cs="Arial"/>
          <w:lang w:eastAsia="fr-FR"/>
        </w:rPr>
        <w:t>introduced Rollin Size Master 4</w:t>
      </w:r>
      <w:r w:rsidR="003E677F">
        <w:rPr>
          <w:rFonts w:ascii="Arial" w:hAnsi="Arial" w:cs="Arial"/>
          <w:lang w:eastAsia="fr-FR"/>
        </w:rPr>
        <w:t xml:space="preserve"> </w:t>
      </w:r>
      <w:r w:rsidR="009F0D81">
        <w:rPr>
          <w:rFonts w:ascii="Arial" w:hAnsi="Arial" w:cs="Arial"/>
          <w:lang w:eastAsia="fr-FR"/>
        </w:rPr>
        <w:t>has resulted in</w:t>
      </w:r>
      <w:r w:rsidR="00ED4FB5">
        <w:rPr>
          <w:rFonts w:ascii="Arial" w:hAnsi="Arial" w:cs="Arial"/>
          <w:lang w:eastAsia="fr-FR"/>
        </w:rPr>
        <w:t xml:space="preserve"> f</w:t>
      </w:r>
      <w:r w:rsidR="00B406DA">
        <w:rPr>
          <w:rFonts w:ascii="Arial" w:hAnsi="Arial" w:cs="Arial"/>
          <w:lang w:eastAsia="fr-FR"/>
        </w:rPr>
        <w:t>antastic rebound and durability</w:t>
      </w:r>
      <w:r w:rsidR="009F0D81">
        <w:rPr>
          <w:rFonts w:ascii="Arial" w:hAnsi="Arial" w:cs="Arial"/>
          <w:lang w:eastAsia="fr-FR"/>
        </w:rPr>
        <w:t xml:space="preserve"> properties</w:t>
      </w:r>
      <w:r w:rsidR="00B406DA">
        <w:rPr>
          <w:rFonts w:ascii="Arial" w:hAnsi="Arial" w:cs="Arial"/>
          <w:lang w:eastAsia="fr-FR"/>
        </w:rPr>
        <w:t>. There has been very positive feedback from customer</w:t>
      </w:r>
      <w:r w:rsidR="009F0D81">
        <w:rPr>
          <w:rFonts w:ascii="Arial" w:hAnsi="Arial" w:cs="Arial"/>
          <w:lang w:eastAsia="fr-FR"/>
        </w:rPr>
        <w:t>s</w:t>
      </w:r>
      <w:r w:rsidR="00685D5A">
        <w:rPr>
          <w:rFonts w:ascii="Arial" w:hAnsi="Arial" w:cs="Arial"/>
          <w:lang w:eastAsia="fr-FR"/>
        </w:rPr>
        <w:t xml:space="preserve"> in terms of ease of</w:t>
      </w:r>
      <w:r w:rsidR="004B0A4D">
        <w:rPr>
          <w:rFonts w:ascii="Arial" w:hAnsi="Arial" w:cs="Arial"/>
          <w:lang w:eastAsia="fr-FR"/>
        </w:rPr>
        <w:t xml:space="preserve"> roller settings and efficiency at high speed. </w:t>
      </w:r>
    </w:p>
    <w:p w:rsidR="00ED4FB5" w:rsidRDefault="00ED4FB5" w:rsidP="00C7155F">
      <w:pPr>
        <w:spacing w:after="0" w:line="360" w:lineRule="auto"/>
        <w:ind w:right="142"/>
        <w:jc w:val="both"/>
        <w:rPr>
          <w:rFonts w:ascii="Arial" w:hAnsi="Arial" w:cs="Arial"/>
          <w:lang w:eastAsia="fr-FR"/>
        </w:rPr>
      </w:pPr>
    </w:p>
    <w:p w:rsidR="00703343" w:rsidRDefault="00ED4FB5" w:rsidP="00C7155F">
      <w:pPr>
        <w:spacing w:after="0" w:line="360" w:lineRule="auto"/>
        <w:ind w:right="142"/>
        <w:jc w:val="both"/>
        <w:rPr>
          <w:rFonts w:ascii="Arial" w:hAnsi="Arial" w:cs="Arial"/>
          <w:lang w:eastAsia="fr-FR"/>
        </w:rPr>
      </w:pPr>
      <w:r>
        <w:rPr>
          <w:rFonts w:ascii="Arial" w:hAnsi="Arial" w:cs="Arial"/>
          <w:lang w:eastAsia="fr-FR"/>
        </w:rPr>
        <w:t>“</w:t>
      </w:r>
      <w:r w:rsidR="00685D5A">
        <w:rPr>
          <w:rFonts w:ascii="Arial" w:hAnsi="Arial" w:cs="Arial"/>
          <w:lang w:eastAsia="fr-FR"/>
        </w:rPr>
        <w:t>Pressplast 4 is</w:t>
      </w:r>
      <w:r>
        <w:rPr>
          <w:rFonts w:ascii="Arial" w:hAnsi="Arial" w:cs="Arial"/>
          <w:lang w:eastAsia="fr-FR"/>
        </w:rPr>
        <w:t xml:space="preserve"> a </w:t>
      </w:r>
      <w:r w:rsidR="00390809">
        <w:rPr>
          <w:rFonts w:ascii="Arial" w:hAnsi="Arial" w:cs="Arial"/>
          <w:lang w:eastAsia="fr-FR"/>
        </w:rPr>
        <w:t xml:space="preserve">pressure </w:t>
      </w:r>
      <w:r>
        <w:rPr>
          <w:rFonts w:ascii="Arial" w:hAnsi="Arial" w:cs="Arial"/>
          <w:lang w:eastAsia="fr-FR"/>
        </w:rPr>
        <w:t xml:space="preserve">roller for </w:t>
      </w:r>
      <w:r w:rsidR="00390809">
        <w:rPr>
          <w:rFonts w:ascii="Arial" w:hAnsi="Arial" w:cs="Arial"/>
          <w:lang w:eastAsia="fr-FR"/>
        </w:rPr>
        <w:t>use on tissue converting lines. Tests are still ongoing, but initial results have been very encouraging</w:t>
      </w:r>
      <w:r w:rsidR="00057BFD">
        <w:rPr>
          <w:rFonts w:ascii="Arial" w:hAnsi="Arial" w:cs="Arial"/>
          <w:lang w:eastAsia="fr-FR"/>
        </w:rPr>
        <w:t>, with</w:t>
      </w:r>
      <w:r w:rsidR="00A55308">
        <w:rPr>
          <w:rFonts w:ascii="Arial" w:hAnsi="Arial" w:cs="Arial"/>
          <w:lang w:eastAsia="fr-FR"/>
        </w:rPr>
        <w:t xml:space="preserve"> </w:t>
      </w:r>
      <w:r w:rsidR="00190842">
        <w:rPr>
          <w:rFonts w:ascii="Arial" w:hAnsi="Arial" w:cs="Arial"/>
          <w:lang w:eastAsia="fr-FR"/>
        </w:rPr>
        <w:t xml:space="preserve">the </w:t>
      </w:r>
      <w:r w:rsidR="00A55308">
        <w:rPr>
          <w:rFonts w:ascii="Arial" w:hAnsi="Arial" w:cs="Arial"/>
          <w:lang w:eastAsia="fr-FR"/>
        </w:rPr>
        <w:t xml:space="preserve">anti-static </w:t>
      </w:r>
      <w:r w:rsidR="00205323">
        <w:rPr>
          <w:rFonts w:ascii="Arial" w:hAnsi="Arial" w:cs="Arial"/>
          <w:lang w:eastAsia="fr-FR"/>
        </w:rPr>
        <w:t>and anti</w:t>
      </w:r>
      <w:r w:rsidR="00190842">
        <w:rPr>
          <w:rFonts w:ascii="Arial" w:hAnsi="Arial" w:cs="Arial"/>
          <w:lang w:eastAsia="fr-FR"/>
        </w:rPr>
        <w:t>-</w:t>
      </w:r>
      <w:r w:rsidR="00205323">
        <w:rPr>
          <w:rFonts w:ascii="Arial" w:hAnsi="Arial" w:cs="Arial"/>
          <w:lang w:eastAsia="fr-FR"/>
        </w:rPr>
        <w:t xml:space="preserve">sticking </w:t>
      </w:r>
      <w:r w:rsidR="009F0D81">
        <w:rPr>
          <w:rFonts w:ascii="Arial" w:hAnsi="Arial" w:cs="Arial"/>
          <w:lang w:eastAsia="fr-FR"/>
        </w:rPr>
        <w:t>features</w:t>
      </w:r>
      <w:r w:rsidR="00A55308">
        <w:rPr>
          <w:rFonts w:ascii="Arial" w:hAnsi="Arial" w:cs="Arial"/>
          <w:lang w:eastAsia="fr-FR"/>
        </w:rPr>
        <w:t xml:space="preserve"> </w:t>
      </w:r>
      <w:r w:rsidR="00057BFD">
        <w:rPr>
          <w:rFonts w:ascii="Arial" w:hAnsi="Arial" w:cs="Arial"/>
          <w:lang w:eastAsia="fr-FR"/>
        </w:rPr>
        <w:t>keeping</w:t>
      </w:r>
      <w:r w:rsidR="00205323">
        <w:rPr>
          <w:rFonts w:ascii="Arial" w:hAnsi="Arial" w:cs="Arial"/>
          <w:lang w:eastAsia="fr-FR"/>
        </w:rPr>
        <w:t xml:space="preserve"> the roller clean and f</w:t>
      </w:r>
      <w:r w:rsidR="00057BFD">
        <w:rPr>
          <w:rFonts w:ascii="Arial" w:hAnsi="Arial" w:cs="Arial"/>
          <w:lang w:eastAsia="fr-FR"/>
        </w:rPr>
        <w:t>r</w:t>
      </w:r>
      <w:r w:rsidR="00A61D0A">
        <w:rPr>
          <w:rFonts w:ascii="Arial" w:hAnsi="Arial" w:cs="Arial"/>
          <w:lang w:eastAsia="fr-FR"/>
        </w:rPr>
        <w:t>ee of</w:t>
      </w:r>
      <w:r w:rsidR="009F0D81">
        <w:rPr>
          <w:rFonts w:ascii="Arial" w:hAnsi="Arial" w:cs="Arial"/>
          <w:lang w:eastAsia="fr-FR"/>
        </w:rPr>
        <w:t xml:space="preserve"> residual</w:t>
      </w:r>
      <w:r w:rsidR="00190842">
        <w:rPr>
          <w:rFonts w:ascii="Arial" w:hAnsi="Arial" w:cs="Arial"/>
          <w:lang w:eastAsia="fr-FR"/>
        </w:rPr>
        <w:t xml:space="preserve"> glue. This</w:t>
      </w:r>
      <w:r w:rsidR="00205323">
        <w:rPr>
          <w:rFonts w:ascii="Arial" w:hAnsi="Arial" w:cs="Arial"/>
          <w:lang w:eastAsia="fr-FR"/>
        </w:rPr>
        <w:t xml:space="preserve"> innovative new roller will be available in a variety of hardness and </w:t>
      </w:r>
      <w:r w:rsidR="00685D5A">
        <w:rPr>
          <w:rFonts w:ascii="Arial" w:hAnsi="Arial" w:cs="Arial"/>
          <w:lang w:eastAsia="fr-FR"/>
        </w:rPr>
        <w:t>layer</w:t>
      </w:r>
      <w:r w:rsidR="008E1FFD">
        <w:rPr>
          <w:rFonts w:ascii="Arial" w:hAnsi="Arial" w:cs="Arial"/>
          <w:lang w:eastAsia="fr-FR"/>
        </w:rPr>
        <w:t xml:space="preserve"> structures</w:t>
      </w:r>
      <w:r w:rsidR="008803C7">
        <w:rPr>
          <w:rFonts w:ascii="Arial" w:hAnsi="Arial" w:cs="Arial"/>
          <w:lang w:eastAsia="fr-FR"/>
        </w:rPr>
        <w:t>,</w:t>
      </w:r>
      <w:r w:rsidR="009955D2">
        <w:rPr>
          <w:rFonts w:ascii="Arial" w:hAnsi="Arial" w:cs="Arial"/>
          <w:lang w:eastAsia="fr-FR"/>
        </w:rPr>
        <w:t xml:space="preserve"> </w:t>
      </w:r>
      <w:r w:rsidR="00685D5A">
        <w:rPr>
          <w:rFonts w:ascii="Arial" w:hAnsi="Arial" w:cs="Arial"/>
          <w:lang w:eastAsia="fr-FR"/>
        </w:rPr>
        <w:t>ensuring a</w:t>
      </w:r>
      <w:r w:rsidR="00057BFD">
        <w:rPr>
          <w:rFonts w:ascii="Arial" w:hAnsi="Arial" w:cs="Arial"/>
          <w:lang w:eastAsia="fr-FR"/>
        </w:rPr>
        <w:t xml:space="preserve"> flex</w:t>
      </w:r>
      <w:r w:rsidR="000E06E6">
        <w:rPr>
          <w:rFonts w:ascii="Arial" w:hAnsi="Arial" w:cs="Arial"/>
          <w:lang w:eastAsia="fr-FR"/>
        </w:rPr>
        <w:t>ibility</w:t>
      </w:r>
      <w:r w:rsidR="00685D5A">
        <w:rPr>
          <w:rFonts w:ascii="Arial" w:hAnsi="Arial" w:cs="Arial"/>
          <w:lang w:eastAsia="fr-FR"/>
        </w:rPr>
        <w:t xml:space="preserve"> that</w:t>
      </w:r>
      <w:r w:rsidR="00190842">
        <w:rPr>
          <w:rFonts w:ascii="Arial" w:hAnsi="Arial" w:cs="Arial"/>
          <w:lang w:eastAsia="fr-FR"/>
        </w:rPr>
        <w:t xml:space="preserve"> allow</w:t>
      </w:r>
      <w:r w:rsidR="00685D5A">
        <w:rPr>
          <w:rFonts w:ascii="Arial" w:hAnsi="Arial" w:cs="Arial"/>
          <w:lang w:eastAsia="fr-FR"/>
        </w:rPr>
        <w:t>s</w:t>
      </w:r>
      <w:r w:rsidR="000E06E6">
        <w:rPr>
          <w:rFonts w:ascii="Arial" w:hAnsi="Arial" w:cs="Arial"/>
          <w:lang w:eastAsia="fr-FR"/>
        </w:rPr>
        <w:t xml:space="preserve"> roller</w:t>
      </w:r>
      <w:r w:rsidR="00190842">
        <w:rPr>
          <w:rFonts w:ascii="Arial" w:hAnsi="Arial" w:cs="Arial"/>
          <w:lang w:eastAsia="fr-FR"/>
        </w:rPr>
        <w:t>s</w:t>
      </w:r>
      <w:r w:rsidR="000E06E6">
        <w:rPr>
          <w:rFonts w:ascii="Arial" w:hAnsi="Arial" w:cs="Arial"/>
          <w:lang w:eastAsia="fr-FR"/>
        </w:rPr>
        <w:t xml:space="preserve"> to be more easily matched to the </w:t>
      </w:r>
      <w:r w:rsidR="00B406DA">
        <w:rPr>
          <w:rFonts w:ascii="Arial" w:hAnsi="Arial" w:cs="Arial"/>
          <w:lang w:eastAsia="fr-FR"/>
        </w:rPr>
        <w:t xml:space="preserve">exact </w:t>
      </w:r>
      <w:r w:rsidR="000E06E6">
        <w:rPr>
          <w:rFonts w:ascii="Arial" w:hAnsi="Arial" w:cs="Arial"/>
          <w:lang w:eastAsia="fr-FR"/>
        </w:rPr>
        <w:t xml:space="preserve">requirements of the tissue </w:t>
      </w:r>
      <w:r w:rsidR="00190842">
        <w:rPr>
          <w:rFonts w:ascii="Arial" w:hAnsi="Arial" w:cs="Arial"/>
          <w:lang w:eastAsia="fr-FR"/>
        </w:rPr>
        <w:t>converting</w:t>
      </w:r>
      <w:r w:rsidR="000E06E6">
        <w:rPr>
          <w:rFonts w:ascii="Arial" w:hAnsi="Arial" w:cs="Arial"/>
          <w:lang w:eastAsia="fr-FR"/>
        </w:rPr>
        <w:t xml:space="preserve"> line.</w:t>
      </w:r>
      <w:r w:rsidR="00052C2F">
        <w:rPr>
          <w:rFonts w:ascii="Arial" w:hAnsi="Arial" w:cs="Arial"/>
          <w:lang w:eastAsia="fr-FR"/>
        </w:rPr>
        <w:t>”</w:t>
      </w:r>
      <w:r w:rsidR="009955D2">
        <w:rPr>
          <w:rFonts w:ascii="Arial" w:hAnsi="Arial" w:cs="Arial"/>
          <w:lang w:eastAsia="fr-FR"/>
        </w:rPr>
        <w:t xml:space="preserve"> </w:t>
      </w:r>
    </w:p>
    <w:p w:rsidR="000E06E6" w:rsidRDefault="000E06E6" w:rsidP="00C7155F">
      <w:pPr>
        <w:spacing w:after="0" w:line="360" w:lineRule="auto"/>
        <w:ind w:right="142"/>
        <w:jc w:val="both"/>
        <w:rPr>
          <w:rFonts w:ascii="Arial" w:hAnsi="Arial" w:cs="Arial"/>
          <w:lang w:eastAsia="fr-FR"/>
        </w:rPr>
      </w:pPr>
    </w:p>
    <w:p w:rsidR="000E06E6" w:rsidRDefault="000E06E6" w:rsidP="00C7155F">
      <w:pPr>
        <w:spacing w:after="0" w:line="360" w:lineRule="auto"/>
        <w:ind w:right="142"/>
        <w:jc w:val="both"/>
        <w:rPr>
          <w:rFonts w:ascii="Arial" w:hAnsi="Arial" w:cs="Arial"/>
          <w:lang w:eastAsia="fr-FR"/>
        </w:rPr>
      </w:pPr>
      <w:r>
        <w:rPr>
          <w:rFonts w:ascii="Arial" w:hAnsi="Arial" w:cs="Arial"/>
          <w:lang w:eastAsia="fr-FR"/>
        </w:rPr>
        <w:t xml:space="preserve">Rollers provide the last surface to be in contact with the product being manufactured and it is vital that they enable producers to create the combination of </w:t>
      </w:r>
      <w:r w:rsidRPr="00223356">
        <w:rPr>
          <w:rFonts w:ascii="Arial" w:hAnsi="Arial" w:cs="Arial"/>
          <w:lang w:eastAsia="fr-FR"/>
        </w:rPr>
        <w:t>thickness,</w:t>
      </w:r>
      <w:r w:rsidR="00B406DA" w:rsidRPr="00223356">
        <w:rPr>
          <w:rFonts w:ascii="Arial" w:hAnsi="Arial" w:cs="Arial"/>
          <w:lang w:eastAsia="fr-FR"/>
        </w:rPr>
        <w:t xml:space="preserve"> </w:t>
      </w:r>
      <w:r w:rsidR="009F74C1" w:rsidRPr="00223356">
        <w:rPr>
          <w:rFonts w:ascii="Arial" w:hAnsi="Arial" w:cs="Arial"/>
          <w:lang w:eastAsia="fr-FR"/>
        </w:rPr>
        <w:t>resistance and softness</w:t>
      </w:r>
      <w:r w:rsidR="00FA2124">
        <w:rPr>
          <w:rFonts w:ascii="Arial" w:hAnsi="Arial" w:cs="Arial"/>
          <w:lang w:eastAsia="fr-FR"/>
        </w:rPr>
        <w:t xml:space="preserve"> </w:t>
      </w:r>
      <w:r w:rsidR="00B406DA">
        <w:rPr>
          <w:rFonts w:ascii="Arial" w:hAnsi="Arial" w:cs="Arial"/>
          <w:lang w:eastAsia="fr-FR"/>
        </w:rPr>
        <w:t>desired</w:t>
      </w:r>
      <w:r w:rsidR="00A968D1">
        <w:rPr>
          <w:rFonts w:ascii="Arial" w:hAnsi="Arial" w:cs="Arial"/>
          <w:lang w:eastAsia="fr-FR"/>
        </w:rPr>
        <w:t xml:space="preserve">. </w:t>
      </w:r>
      <w:r w:rsidR="00A968D1">
        <w:rPr>
          <w:rFonts w:ascii="Arial" w:hAnsi="Arial" w:cs="Arial"/>
          <w:lang w:eastAsia="fr-FR"/>
        </w:rPr>
        <w:lastRenderedPageBreak/>
        <w:t xml:space="preserve">Rollers </w:t>
      </w:r>
      <w:r w:rsidR="00052C2F">
        <w:rPr>
          <w:rFonts w:ascii="Arial" w:hAnsi="Arial" w:cs="Arial"/>
          <w:lang w:eastAsia="fr-FR"/>
        </w:rPr>
        <w:t xml:space="preserve">need </w:t>
      </w:r>
      <w:r w:rsidR="00A968D1">
        <w:rPr>
          <w:rFonts w:ascii="Arial" w:hAnsi="Arial" w:cs="Arial"/>
          <w:lang w:eastAsia="fr-FR"/>
        </w:rPr>
        <w:t xml:space="preserve">to perform efficiently at high running speeds, with around-the-clock production for as long as possible before needing attention. </w:t>
      </w:r>
      <w:r w:rsidR="009955D2">
        <w:rPr>
          <w:rFonts w:ascii="Arial" w:hAnsi="Arial" w:cs="Arial"/>
          <w:lang w:eastAsia="fr-FR"/>
        </w:rPr>
        <w:t>Trelleborg</w:t>
      </w:r>
      <w:r w:rsidR="00052C2F">
        <w:rPr>
          <w:rFonts w:ascii="Arial" w:hAnsi="Arial" w:cs="Arial"/>
          <w:lang w:eastAsia="fr-FR"/>
        </w:rPr>
        <w:t>’s</w:t>
      </w:r>
      <w:r w:rsidR="009955D2">
        <w:rPr>
          <w:rFonts w:ascii="Arial" w:hAnsi="Arial" w:cs="Arial"/>
          <w:lang w:eastAsia="fr-FR"/>
        </w:rPr>
        <w:t xml:space="preserve"> </w:t>
      </w:r>
      <w:r w:rsidR="00052C2F">
        <w:rPr>
          <w:rFonts w:ascii="Arial" w:hAnsi="Arial" w:cs="Arial"/>
          <w:lang w:eastAsia="fr-FR"/>
        </w:rPr>
        <w:t xml:space="preserve">rollers are </w:t>
      </w:r>
      <w:r w:rsidR="009955D2">
        <w:rPr>
          <w:rFonts w:ascii="Arial" w:hAnsi="Arial" w:cs="Arial"/>
          <w:lang w:eastAsia="fr-FR"/>
        </w:rPr>
        <w:t xml:space="preserve">able to achieve </w:t>
      </w:r>
      <w:r w:rsidR="003D67CE">
        <w:rPr>
          <w:rFonts w:ascii="Arial" w:hAnsi="Arial" w:cs="Arial"/>
          <w:lang w:eastAsia="fr-FR"/>
        </w:rPr>
        <w:t xml:space="preserve">this </w:t>
      </w:r>
      <w:r w:rsidR="00052C2F">
        <w:rPr>
          <w:rFonts w:ascii="Arial" w:hAnsi="Arial" w:cs="Arial"/>
          <w:lang w:eastAsia="fr-FR"/>
        </w:rPr>
        <w:t>due to the</w:t>
      </w:r>
      <w:r w:rsidR="009955D2">
        <w:rPr>
          <w:rFonts w:ascii="Arial" w:hAnsi="Arial" w:cs="Arial"/>
          <w:lang w:eastAsia="fr-FR"/>
        </w:rPr>
        <w:t xml:space="preserve"> </w:t>
      </w:r>
      <w:r w:rsidR="00052C2F">
        <w:rPr>
          <w:rFonts w:ascii="Arial" w:hAnsi="Arial" w:cs="Arial"/>
          <w:lang w:eastAsia="fr-FR"/>
        </w:rPr>
        <w:t xml:space="preserve">creation of </w:t>
      </w:r>
      <w:r w:rsidR="009955D2">
        <w:rPr>
          <w:rFonts w:ascii="Arial" w:hAnsi="Arial" w:cs="Arial"/>
          <w:lang w:eastAsia="fr-FR"/>
        </w:rPr>
        <w:t>a precise and consistent coating that maintains the same characteristics throughout its lifetime.</w:t>
      </w:r>
    </w:p>
    <w:p w:rsidR="00730D23" w:rsidRDefault="00730D23" w:rsidP="00C7155F">
      <w:pPr>
        <w:spacing w:after="0" w:line="360" w:lineRule="auto"/>
        <w:ind w:right="142"/>
        <w:jc w:val="both"/>
        <w:rPr>
          <w:rFonts w:ascii="Arial" w:hAnsi="Arial" w:cs="Arial"/>
        </w:rPr>
      </w:pPr>
    </w:p>
    <w:p w:rsidR="00CD68B6" w:rsidRDefault="00052C2F" w:rsidP="006F5A20">
      <w:pPr>
        <w:spacing w:after="0" w:line="360" w:lineRule="auto"/>
        <w:ind w:right="142"/>
      </w:pPr>
      <w:r>
        <w:rPr>
          <w:rFonts w:ascii="Arial" w:hAnsi="Arial" w:cs="Arial"/>
        </w:rPr>
        <w:t xml:space="preserve">For further information on Trelleborg’s range of printing solutions, go to </w:t>
      </w:r>
      <w:hyperlink r:id="rId8" w:history="1">
        <w:r w:rsidR="006F5A20" w:rsidRPr="00444E98">
          <w:rPr>
            <w:rStyle w:val="Hyperlink"/>
            <w:rFonts w:ascii="Arial" w:hAnsi="Arial" w:cs="Arial"/>
            <w:lang w:eastAsia="it-IT"/>
          </w:rPr>
          <w:t>http://www.trelleborg.com/printing</w:t>
        </w:r>
      </w:hyperlink>
    </w:p>
    <w:p w:rsidR="006F5A20" w:rsidRDefault="006F5A20" w:rsidP="00C7155F">
      <w:pPr>
        <w:spacing w:after="0" w:line="360" w:lineRule="auto"/>
        <w:ind w:right="142"/>
        <w:jc w:val="both"/>
        <w:rPr>
          <w:rFonts w:ascii="Arial" w:hAnsi="Arial" w:cs="Arial"/>
        </w:rPr>
      </w:pPr>
    </w:p>
    <w:p w:rsidR="00CD68B6" w:rsidRDefault="00CD68B6" w:rsidP="00C7155F">
      <w:pPr>
        <w:spacing w:after="0" w:line="360" w:lineRule="auto"/>
        <w:ind w:right="142"/>
        <w:jc w:val="both"/>
        <w:rPr>
          <w:rFonts w:ascii="Arial" w:hAnsi="Arial" w:cs="Arial"/>
        </w:rPr>
      </w:pPr>
    </w:p>
    <w:p w:rsidR="00086BAB" w:rsidRDefault="00086BAB" w:rsidP="00086BAB">
      <w:pPr>
        <w:spacing w:after="0" w:line="240" w:lineRule="auto"/>
        <w:jc w:val="center"/>
        <w:rPr>
          <w:rFonts w:ascii="Arial" w:eastAsia="Calibri" w:hAnsi="Arial" w:cs="Arial"/>
          <w:b/>
        </w:rPr>
      </w:pPr>
      <w:r>
        <w:rPr>
          <w:rFonts w:ascii="Arial" w:eastAsia="Calibri" w:hAnsi="Arial" w:cs="Arial"/>
          <w:b/>
        </w:rPr>
        <w:t>-ENDS-</w:t>
      </w:r>
    </w:p>
    <w:p w:rsidR="00086BAB" w:rsidRDefault="00086BAB" w:rsidP="00086BAB">
      <w:pPr>
        <w:autoSpaceDE w:val="0"/>
        <w:autoSpaceDN w:val="0"/>
        <w:adjustRightInd w:val="0"/>
        <w:spacing w:after="0" w:line="240" w:lineRule="auto"/>
        <w:jc w:val="center"/>
        <w:rPr>
          <w:rFonts w:ascii="Arial" w:eastAsia="Calibri" w:hAnsi="Arial" w:cs="Arial"/>
          <w:b/>
        </w:rPr>
      </w:pPr>
    </w:p>
    <w:p w:rsidR="00086BAB" w:rsidRDefault="00086BAB" w:rsidP="00086BAB">
      <w:pPr>
        <w:autoSpaceDE w:val="0"/>
        <w:autoSpaceDN w:val="0"/>
        <w:adjustRightInd w:val="0"/>
        <w:spacing w:after="0" w:line="240" w:lineRule="auto"/>
        <w:jc w:val="center"/>
        <w:rPr>
          <w:rFonts w:ascii="Arial" w:eastAsia="Calibri" w:hAnsi="Arial" w:cs="Arial"/>
          <w:b/>
        </w:rPr>
      </w:pPr>
    </w:p>
    <w:p w:rsidR="00086BAB" w:rsidRDefault="00086BAB" w:rsidP="00086BAB">
      <w:pPr>
        <w:autoSpaceDE w:val="0"/>
        <w:autoSpaceDN w:val="0"/>
        <w:adjustRightInd w:val="0"/>
        <w:spacing w:after="0" w:line="240" w:lineRule="auto"/>
        <w:rPr>
          <w:rFonts w:ascii="Arial" w:eastAsia="Calibri" w:hAnsi="Arial" w:cs="Arial"/>
          <w:b/>
        </w:rPr>
      </w:pPr>
      <w:r>
        <w:rPr>
          <w:rFonts w:ascii="Arial" w:eastAsia="Calibri" w:hAnsi="Arial" w:cs="Arial"/>
          <w:b/>
        </w:rPr>
        <w:t>For more information or high-resolution images, please contact:</w:t>
      </w:r>
    </w:p>
    <w:p w:rsidR="00086BAB" w:rsidRDefault="00086BAB" w:rsidP="00086BAB">
      <w:pPr>
        <w:autoSpaceDE w:val="0"/>
        <w:autoSpaceDN w:val="0"/>
        <w:adjustRightInd w:val="0"/>
        <w:spacing w:after="0" w:line="240" w:lineRule="auto"/>
        <w:rPr>
          <w:rFonts w:ascii="Arial" w:eastAsia="Calibri" w:hAnsi="Arial" w:cs="Arial"/>
          <w:b/>
        </w:rPr>
      </w:pPr>
    </w:p>
    <w:p w:rsidR="00086BAB" w:rsidRDefault="00086BAB" w:rsidP="00086BAB">
      <w:pPr>
        <w:spacing w:line="240" w:lineRule="auto"/>
        <w:rPr>
          <w:rFonts w:ascii="Arial" w:eastAsia="Calibri" w:hAnsi="Arial" w:cs="Arial"/>
        </w:rPr>
      </w:pPr>
      <w:r>
        <w:rPr>
          <w:rFonts w:ascii="Arial" w:eastAsia="Calibri" w:hAnsi="Arial" w:cs="Arial"/>
        </w:rPr>
        <w:t>Alessandra Bungaro</w:t>
      </w:r>
      <w:r>
        <w:rPr>
          <w:rFonts w:ascii="Arial" w:eastAsia="Calibri" w:hAnsi="Arial" w:cs="Arial"/>
        </w:rPr>
        <w:br/>
      </w:r>
      <w:r>
        <w:rPr>
          <w:rFonts w:ascii="Arial" w:hAnsi="Arial" w:cs="Arial"/>
        </w:rPr>
        <w:t>Communications Manager - Trelleborg Printing Solutions</w:t>
      </w:r>
      <w:r>
        <w:rPr>
          <w:rFonts w:ascii="Arial" w:hAnsi="Arial" w:cs="Arial"/>
        </w:rPr>
        <w:br/>
      </w:r>
      <w:r>
        <w:rPr>
          <w:rFonts w:ascii="Arial" w:eastAsia="Calibri" w:hAnsi="Arial" w:cs="Arial"/>
        </w:rPr>
        <w:t xml:space="preserve">Telephone: +39 </w:t>
      </w:r>
      <w:r>
        <w:rPr>
          <w:rFonts w:ascii="Arial" w:hAnsi="Arial" w:cs="Arial"/>
          <w:iCs/>
        </w:rPr>
        <w:t>(0)371 406227</w:t>
      </w:r>
      <w:r>
        <w:rPr>
          <w:rFonts w:ascii="Arial" w:eastAsia="Calibri" w:hAnsi="Arial" w:cs="Arial"/>
        </w:rPr>
        <w:br/>
        <w:t xml:space="preserve">Email: </w:t>
      </w:r>
      <w:hyperlink r:id="rId9" w:history="1">
        <w:r>
          <w:rPr>
            <w:rStyle w:val="Hyperlink"/>
            <w:rFonts w:ascii="Arial" w:eastAsia="Calibri" w:hAnsi="Arial" w:cs="Arial"/>
          </w:rPr>
          <w:t>Alessandra.Bungaro@trelleborg.com</w:t>
        </w:r>
      </w:hyperlink>
    </w:p>
    <w:p w:rsidR="00086BAB" w:rsidRDefault="00086BAB" w:rsidP="00086BAB">
      <w:pPr>
        <w:spacing w:line="240" w:lineRule="auto"/>
        <w:rPr>
          <w:rFonts w:ascii="Arial" w:hAnsi="Arial" w:cs="Arial"/>
          <w:lang w:eastAsia="it-IT"/>
        </w:rPr>
      </w:pPr>
      <w:r>
        <w:rPr>
          <w:rFonts w:ascii="Arial" w:hAnsi="Arial" w:cs="Arial"/>
        </w:rPr>
        <w:t xml:space="preserve">For press releases from the </w:t>
      </w:r>
      <w:r>
        <w:rPr>
          <w:rFonts w:ascii="Arial" w:hAnsi="Arial" w:cs="Arial"/>
          <w:b/>
        </w:rPr>
        <w:t>Trelleborg Group</w:t>
      </w:r>
      <w:r>
        <w:rPr>
          <w:rFonts w:ascii="Arial" w:hAnsi="Arial" w:cs="Arial"/>
        </w:rPr>
        <w:t xml:space="preserve"> visit the Trelleborg Media Center. The section Products and Solutions allows you to select news by sector </w:t>
      </w:r>
      <w:hyperlink r:id="rId10" w:tgtFrame="_blank" w:history="1">
        <w:r>
          <w:rPr>
            <w:rStyle w:val="Hyperlink"/>
            <w:rFonts w:ascii="Arial" w:hAnsi="Arial" w:cs="Arial"/>
            <w:lang w:eastAsia="it-IT"/>
          </w:rPr>
          <w:t>http://www.trelleborg.com/printing</w:t>
        </w:r>
      </w:hyperlink>
      <w:r>
        <w:rPr>
          <w:rFonts w:ascii="Arial" w:hAnsi="Arial" w:cs="Arial"/>
          <w:lang w:eastAsia="it-IT"/>
        </w:rPr>
        <w:t xml:space="preserve"> </w:t>
      </w:r>
    </w:p>
    <w:p w:rsidR="00086BAB" w:rsidRDefault="00086BAB" w:rsidP="00086BAB">
      <w:pPr>
        <w:spacing w:after="0" w:line="240" w:lineRule="auto"/>
        <w:jc w:val="both"/>
        <w:rPr>
          <w:rFonts w:ascii="Arial" w:hAnsi="Arial" w:cs="Arial"/>
          <w:b/>
          <w:bCs/>
          <w:i/>
          <w:iCs/>
        </w:rPr>
      </w:pPr>
    </w:p>
    <w:p w:rsidR="00086BAB" w:rsidRDefault="00086BAB" w:rsidP="00086BAB">
      <w:pPr>
        <w:spacing w:after="0" w:line="240" w:lineRule="auto"/>
        <w:jc w:val="both"/>
        <w:rPr>
          <w:rFonts w:ascii="Arial" w:hAnsi="Arial" w:cs="Arial"/>
          <w:b/>
          <w:bCs/>
          <w:i/>
          <w:iCs/>
        </w:rPr>
      </w:pPr>
      <w:r>
        <w:rPr>
          <w:rFonts w:ascii="Arial" w:hAnsi="Arial" w:cs="Arial"/>
          <w:b/>
          <w:bCs/>
          <w:i/>
          <w:iCs/>
        </w:rPr>
        <w:t xml:space="preserve">Profile of the Trelleborg group and Trelleborg’s </w:t>
      </w:r>
      <w:r w:rsidR="00200DDA">
        <w:rPr>
          <w:rFonts w:ascii="Arial" w:hAnsi="Arial" w:cs="Arial"/>
          <w:b/>
          <w:bCs/>
          <w:i/>
          <w:iCs/>
        </w:rPr>
        <w:t xml:space="preserve">Rollers &amp; Belts </w:t>
      </w:r>
      <w:r>
        <w:rPr>
          <w:rFonts w:ascii="Arial" w:hAnsi="Arial" w:cs="Arial"/>
          <w:b/>
          <w:bCs/>
          <w:i/>
          <w:iCs/>
        </w:rPr>
        <w:t>solutions operation:</w:t>
      </w:r>
    </w:p>
    <w:p w:rsidR="00086BAB" w:rsidRDefault="00086BAB" w:rsidP="00086BAB">
      <w:pPr>
        <w:autoSpaceDE w:val="0"/>
        <w:autoSpaceDN w:val="0"/>
        <w:adjustRightInd w:val="0"/>
        <w:spacing w:after="0" w:line="240" w:lineRule="auto"/>
        <w:ind w:right="142"/>
        <w:jc w:val="both"/>
        <w:rPr>
          <w:rFonts w:ascii="Arial" w:hAnsi="Arial" w:cs="Arial"/>
          <w:b/>
          <w:bCs/>
          <w:i/>
          <w:iCs/>
        </w:rPr>
      </w:pPr>
    </w:p>
    <w:p w:rsidR="00086BAB" w:rsidRDefault="009F74C1" w:rsidP="00086BAB">
      <w:pPr>
        <w:tabs>
          <w:tab w:val="left" w:pos="5954"/>
        </w:tabs>
        <w:spacing w:after="0" w:line="240" w:lineRule="auto"/>
        <w:ind w:right="142"/>
        <w:jc w:val="both"/>
        <w:rPr>
          <w:rFonts w:ascii="Arial" w:hAnsi="Arial" w:cs="Arial"/>
          <w:bCs/>
          <w:i/>
          <w:iCs/>
        </w:rPr>
      </w:pPr>
      <w:r w:rsidRPr="00223356">
        <w:rPr>
          <w:rFonts w:ascii="Arial" w:hAnsi="Arial" w:cs="Arial"/>
          <w:b/>
          <w:bCs/>
          <w:i/>
          <w:iCs/>
        </w:rPr>
        <w:t xml:space="preserve">Trelleborg’s </w:t>
      </w:r>
      <w:r w:rsidR="00CB4DDC" w:rsidRPr="00223356">
        <w:rPr>
          <w:rFonts w:ascii="Arial" w:hAnsi="Arial" w:cs="Arial"/>
          <w:b/>
          <w:bCs/>
          <w:i/>
          <w:iCs/>
        </w:rPr>
        <w:t>Rollers &amp; Belts</w:t>
      </w:r>
      <w:r w:rsidRPr="00223356">
        <w:rPr>
          <w:rFonts w:ascii="Arial" w:hAnsi="Arial" w:cs="Arial"/>
          <w:b/>
          <w:bCs/>
          <w:i/>
          <w:iCs/>
        </w:rPr>
        <w:t xml:space="preserve"> operations</w:t>
      </w:r>
      <w:r w:rsidRPr="00223356">
        <w:rPr>
          <w:rFonts w:ascii="Arial" w:hAnsi="Arial" w:cs="Arial"/>
          <w:bCs/>
          <w:i/>
          <w:iCs/>
        </w:rPr>
        <w:t xml:space="preserve">, part of Trelleborg Coated Systems, offers first class solutions for the </w:t>
      </w:r>
      <w:r w:rsidR="00CB4DDC" w:rsidRPr="00223356">
        <w:rPr>
          <w:rFonts w:ascii="Arial" w:hAnsi="Arial" w:cs="Arial"/>
          <w:bCs/>
          <w:i/>
          <w:iCs/>
        </w:rPr>
        <w:t>conver</w:t>
      </w:r>
      <w:r w:rsidRPr="00223356">
        <w:rPr>
          <w:rFonts w:ascii="Arial" w:hAnsi="Arial" w:cs="Arial"/>
          <w:bCs/>
          <w:i/>
          <w:iCs/>
        </w:rPr>
        <w:t xml:space="preserve">ting industry with </w:t>
      </w:r>
      <w:r w:rsidR="00CB4DDC" w:rsidRPr="00223356">
        <w:rPr>
          <w:rFonts w:ascii="Arial" w:hAnsi="Arial" w:cs="Arial"/>
          <w:bCs/>
          <w:i/>
          <w:iCs/>
        </w:rPr>
        <w:t xml:space="preserve">a </w:t>
      </w:r>
      <w:r w:rsidRPr="00223356">
        <w:rPr>
          <w:rFonts w:ascii="Arial" w:hAnsi="Arial" w:cs="Arial"/>
          <w:bCs/>
          <w:i/>
          <w:iCs/>
        </w:rPr>
        <w:t xml:space="preserve">worldwide recognized brand, Rollin®. Its solutions are leading edge in the </w:t>
      </w:r>
      <w:r w:rsidR="00CB4DDC" w:rsidRPr="00223356">
        <w:rPr>
          <w:rFonts w:ascii="Arial" w:hAnsi="Arial" w:cs="Arial"/>
          <w:bCs/>
          <w:i/>
          <w:iCs/>
        </w:rPr>
        <w:t>converting</w:t>
      </w:r>
      <w:r w:rsidRPr="00223356">
        <w:rPr>
          <w:rFonts w:ascii="Arial" w:hAnsi="Arial" w:cs="Arial"/>
          <w:bCs/>
          <w:i/>
          <w:iCs/>
        </w:rPr>
        <w:t xml:space="preserve"> and </w:t>
      </w:r>
      <w:r w:rsidR="00CB4DDC" w:rsidRPr="00223356">
        <w:rPr>
          <w:rFonts w:ascii="Arial" w:hAnsi="Arial" w:cs="Arial"/>
          <w:bCs/>
          <w:i/>
          <w:iCs/>
        </w:rPr>
        <w:t xml:space="preserve">textile </w:t>
      </w:r>
      <w:r w:rsidRPr="00223356">
        <w:rPr>
          <w:rFonts w:ascii="Arial" w:hAnsi="Arial" w:cs="Arial"/>
          <w:bCs/>
          <w:i/>
          <w:iCs/>
        </w:rPr>
        <w:t xml:space="preserve">markets for a variety of applications including </w:t>
      </w:r>
      <w:r w:rsidR="00CB4DDC" w:rsidRPr="00223356">
        <w:rPr>
          <w:rFonts w:ascii="Arial" w:hAnsi="Arial" w:cs="Arial"/>
          <w:bCs/>
          <w:i/>
          <w:iCs/>
        </w:rPr>
        <w:t>coated and laminated papers for packaging</w:t>
      </w:r>
      <w:r w:rsidRPr="00223356">
        <w:rPr>
          <w:rFonts w:ascii="Arial" w:hAnsi="Arial" w:cs="Arial"/>
          <w:bCs/>
          <w:i/>
          <w:iCs/>
        </w:rPr>
        <w:t xml:space="preserve">, </w:t>
      </w:r>
      <w:r w:rsidR="00CB4DDC" w:rsidRPr="00223356">
        <w:rPr>
          <w:rFonts w:ascii="Arial" w:hAnsi="Arial" w:cs="Arial"/>
          <w:bCs/>
          <w:i/>
          <w:iCs/>
        </w:rPr>
        <w:t>tissue products</w:t>
      </w:r>
      <w:r w:rsidRPr="00223356">
        <w:rPr>
          <w:rFonts w:ascii="Arial" w:hAnsi="Arial" w:cs="Arial"/>
          <w:bCs/>
          <w:i/>
          <w:iCs/>
        </w:rPr>
        <w:t xml:space="preserve">, </w:t>
      </w:r>
      <w:r w:rsidR="00CB4DDC" w:rsidRPr="00223356">
        <w:rPr>
          <w:rFonts w:ascii="Arial" w:hAnsi="Arial" w:cs="Arial"/>
          <w:bCs/>
          <w:i/>
          <w:iCs/>
        </w:rPr>
        <w:t>steel varnishing</w:t>
      </w:r>
      <w:r w:rsidRPr="00223356">
        <w:rPr>
          <w:rFonts w:ascii="Arial" w:hAnsi="Arial" w:cs="Arial"/>
          <w:bCs/>
          <w:i/>
          <w:iCs/>
        </w:rPr>
        <w:t xml:space="preserve">, </w:t>
      </w:r>
      <w:r w:rsidR="00CB4DDC" w:rsidRPr="00223356">
        <w:rPr>
          <w:rFonts w:ascii="Arial" w:hAnsi="Arial" w:cs="Arial"/>
          <w:bCs/>
          <w:i/>
          <w:iCs/>
        </w:rPr>
        <w:t>textile dyeing and finishing</w:t>
      </w:r>
      <w:r w:rsidR="00086BAB" w:rsidRPr="00223356">
        <w:rPr>
          <w:rFonts w:ascii="Arial" w:hAnsi="Arial" w:cs="Arial"/>
          <w:bCs/>
          <w:i/>
          <w:iCs/>
        </w:rPr>
        <w:t xml:space="preserve">. </w:t>
      </w:r>
      <w:hyperlink r:id="rId11" w:history="1">
        <w:r w:rsidR="00086BAB" w:rsidRPr="00223356">
          <w:rPr>
            <w:rStyle w:val="Hyperlink"/>
            <w:rFonts w:ascii="Arial" w:hAnsi="Arial" w:cs="Arial"/>
            <w:bCs/>
            <w:i/>
            <w:iCs/>
          </w:rPr>
          <w:t>www.trelleborg.com/printing</w:t>
        </w:r>
      </w:hyperlink>
    </w:p>
    <w:p w:rsidR="00086BAB" w:rsidRDefault="00086BAB" w:rsidP="00086BAB">
      <w:pPr>
        <w:autoSpaceDE w:val="0"/>
        <w:autoSpaceDN w:val="0"/>
        <w:adjustRightInd w:val="0"/>
        <w:spacing w:after="0" w:line="240" w:lineRule="auto"/>
        <w:ind w:right="142"/>
        <w:jc w:val="both"/>
        <w:rPr>
          <w:rFonts w:ascii="Arial" w:hAnsi="Arial" w:cs="Arial"/>
          <w:b/>
          <w:bCs/>
          <w:i/>
          <w:iCs/>
        </w:rPr>
      </w:pPr>
    </w:p>
    <w:p w:rsidR="00674ED4" w:rsidRDefault="00674ED4" w:rsidP="00674ED4">
      <w:pPr>
        <w:spacing w:after="0" w:line="240" w:lineRule="auto"/>
        <w:ind w:right="142"/>
        <w:jc w:val="both"/>
        <w:rPr>
          <w:rFonts w:ascii="Arial" w:hAnsi="Arial" w:cs="Arial"/>
          <w:bCs/>
          <w:i/>
          <w:iCs/>
        </w:rPr>
      </w:pPr>
      <w:r w:rsidRPr="00E65A10">
        <w:rPr>
          <w:rFonts w:ascii="Arial" w:hAnsi="Arial" w:cs="Arial"/>
          <w:b/>
          <w:bCs/>
          <w:i/>
          <w:iCs/>
        </w:rPr>
        <w:t xml:space="preserve">Trelleborg </w:t>
      </w:r>
      <w:r w:rsidRPr="00E65A10">
        <w:rPr>
          <w:rFonts w:ascii="Arial" w:hAnsi="Arial" w:cs="Arial"/>
          <w:bCs/>
          <w:i/>
          <w:iCs/>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2" w:history="1">
        <w:r w:rsidRPr="007B6213">
          <w:rPr>
            <w:rStyle w:val="Hyperlink"/>
            <w:rFonts w:ascii="Arial" w:hAnsi="Arial" w:cs="Arial"/>
            <w:bCs/>
            <w:i/>
            <w:iCs/>
          </w:rPr>
          <w:t>www.trelleborg.com</w:t>
        </w:r>
      </w:hyperlink>
    </w:p>
    <w:p w:rsidR="00674ED4" w:rsidRPr="00E65A10" w:rsidRDefault="00674ED4" w:rsidP="00674ED4">
      <w:pPr>
        <w:spacing w:after="0" w:line="240" w:lineRule="auto"/>
        <w:ind w:right="142"/>
        <w:jc w:val="both"/>
      </w:pPr>
      <w:r w:rsidRPr="00E65A10">
        <w:rPr>
          <w:rFonts w:ascii="Arial" w:hAnsi="Arial" w:cs="Arial"/>
          <w:bCs/>
          <w:i/>
          <w:iCs/>
        </w:rPr>
        <w:t xml:space="preserve"> </w:t>
      </w:r>
    </w:p>
    <w:p w:rsidR="00674ED4" w:rsidRPr="00E65A10" w:rsidRDefault="00674ED4" w:rsidP="00674ED4"/>
    <w:p w:rsidR="00C7155F" w:rsidRDefault="00C7155F" w:rsidP="00823ABE">
      <w:pPr>
        <w:spacing w:after="0" w:line="240" w:lineRule="auto"/>
        <w:ind w:right="142"/>
        <w:jc w:val="both"/>
        <w:rPr>
          <w:rFonts w:ascii="Arial" w:hAnsi="Arial" w:cs="Arial"/>
        </w:rPr>
      </w:pPr>
    </w:p>
    <w:p w:rsidR="00C7155F" w:rsidRDefault="00C7155F" w:rsidP="00823ABE">
      <w:pPr>
        <w:spacing w:after="0" w:line="240" w:lineRule="auto"/>
        <w:ind w:right="142"/>
        <w:jc w:val="both"/>
        <w:rPr>
          <w:rFonts w:ascii="Arial" w:hAnsi="Arial" w:cs="Arial"/>
        </w:rPr>
      </w:pPr>
    </w:p>
    <w:sectPr w:rsidR="00C7155F" w:rsidSect="00006368">
      <w:head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51" w:rsidRDefault="00BE7351" w:rsidP="000B63B3">
      <w:pPr>
        <w:spacing w:after="0" w:line="240" w:lineRule="auto"/>
      </w:pPr>
      <w:r>
        <w:separator/>
      </w:r>
    </w:p>
  </w:endnote>
  <w:endnote w:type="continuationSeparator" w:id="0">
    <w:p w:rsidR="00BE7351" w:rsidRDefault="00BE7351" w:rsidP="000B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51" w:rsidRDefault="00BE7351" w:rsidP="000B63B3">
      <w:pPr>
        <w:spacing w:after="0" w:line="240" w:lineRule="auto"/>
      </w:pPr>
      <w:r>
        <w:separator/>
      </w:r>
    </w:p>
  </w:footnote>
  <w:footnote w:type="continuationSeparator" w:id="0">
    <w:p w:rsidR="00BE7351" w:rsidRDefault="00BE7351" w:rsidP="000B6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96" w:rsidRDefault="00933E96">
    <w:pPr>
      <w:pStyle w:val="Header"/>
      <w:rPr>
        <w:noProof/>
      </w:rPr>
    </w:pPr>
    <w:r>
      <w:rPr>
        <w:noProof/>
      </w:rPr>
      <w:drawing>
        <wp:anchor distT="0" distB="0" distL="114300" distR="114300" simplePos="0" relativeHeight="251658240" behindDoc="1" locked="0" layoutInCell="1" allowOverlap="1">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rsidR="00933E96" w:rsidRDefault="00933E96">
    <w:pPr>
      <w:pStyle w:val="Header"/>
      <w:rPr>
        <w:noProof/>
      </w:rPr>
    </w:pPr>
  </w:p>
  <w:p w:rsidR="00933E96" w:rsidRDefault="00933E96">
    <w:pPr>
      <w:pStyle w:val="Header"/>
      <w:rPr>
        <w:noProof/>
      </w:rPr>
    </w:pPr>
  </w:p>
  <w:p w:rsidR="00933E96" w:rsidRDefault="00933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000195"/>
    <w:rsid w:val="00005B71"/>
    <w:rsid w:val="00006368"/>
    <w:rsid w:val="000108F7"/>
    <w:rsid w:val="00015F11"/>
    <w:rsid w:val="000249E0"/>
    <w:rsid w:val="000322DC"/>
    <w:rsid w:val="00033C64"/>
    <w:rsid w:val="00044516"/>
    <w:rsid w:val="00051B12"/>
    <w:rsid w:val="00052C2F"/>
    <w:rsid w:val="00056827"/>
    <w:rsid w:val="00057BFD"/>
    <w:rsid w:val="00067567"/>
    <w:rsid w:val="000728B2"/>
    <w:rsid w:val="00085835"/>
    <w:rsid w:val="00086BAB"/>
    <w:rsid w:val="00096F21"/>
    <w:rsid w:val="000A01C0"/>
    <w:rsid w:val="000B63B3"/>
    <w:rsid w:val="000C4751"/>
    <w:rsid w:val="000D71E3"/>
    <w:rsid w:val="000E06E6"/>
    <w:rsid w:val="000E1E06"/>
    <w:rsid w:val="000E61A0"/>
    <w:rsid w:val="000F474E"/>
    <w:rsid w:val="000F52E7"/>
    <w:rsid w:val="00101672"/>
    <w:rsid w:val="00105BC2"/>
    <w:rsid w:val="001062A2"/>
    <w:rsid w:val="00112399"/>
    <w:rsid w:val="00112E91"/>
    <w:rsid w:val="00116CF7"/>
    <w:rsid w:val="00131EEB"/>
    <w:rsid w:val="001351A2"/>
    <w:rsid w:val="001458E6"/>
    <w:rsid w:val="0015429A"/>
    <w:rsid w:val="00155917"/>
    <w:rsid w:val="00157AC7"/>
    <w:rsid w:val="00157FF2"/>
    <w:rsid w:val="0017246A"/>
    <w:rsid w:val="001773CD"/>
    <w:rsid w:val="00177992"/>
    <w:rsid w:val="0018227E"/>
    <w:rsid w:val="00182BD3"/>
    <w:rsid w:val="00186245"/>
    <w:rsid w:val="00190842"/>
    <w:rsid w:val="001941E4"/>
    <w:rsid w:val="0019478D"/>
    <w:rsid w:val="001A13C6"/>
    <w:rsid w:val="001B0D2C"/>
    <w:rsid w:val="001B5C22"/>
    <w:rsid w:val="001C2F21"/>
    <w:rsid w:val="001D392F"/>
    <w:rsid w:val="001D4732"/>
    <w:rsid w:val="001D5F43"/>
    <w:rsid w:val="001E1209"/>
    <w:rsid w:val="001F234C"/>
    <w:rsid w:val="00200DDA"/>
    <w:rsid w:val="00202396"/>
    <w:rsid w:val="00205323"/>
    <w:rsid w:val="002129AE"/>
    <w:rsid w:val="002211DE"/>
    <w:rsid w:val="00223356"/>
    <w:rsid w:val="00225DFB"/>
    <w:rsid w:val="002405AC"/>
    <w:rsid w:val="002563A4"/>
    <w:rsid w:val="00260FA1"/>
    <w:rsid w:val="002766E9"/>
    <w:rsid w:val="002779CF"/>
    <w:rsid w:val="00280E4A"/>
    <w:rsid w:val="0029236D"/>
    <w:rsid w:val="002955E0"/>
    <w:rsid w:val="002A7B70"/>
    <w:rsid w:val="002C2FDF"/>
    <w:rsid w:val="002C5092"/>
    <w:rsid w:val="002D79C7"/>
    <w:rsid w:val="002E1C5E"/>
    <w:rsid w:val="002E7C07"/>
    <w:rsid w:val="002F0096"/>
    <w:rsid w:val="00302F36"/>
    <w:rsid w:val="00303BB1"/>
    <w:rsid w:val="0031207E"/>
    <w:rsid w:val="0031641D"/>
    <w:rsid w:val="003170BD"/>
    <w:rsid w:val="0033289A"/>
    <w:rsid w:val="003413D8"/>
    <w:rsid w:val="00344696"/>
    <w:rsid w:val="00346FED"/>
    <w:rsid w:val="0036677D"/>
    <w:rsid w:val="0037242E"/>
    <w:rsid w:val="00372511"/>
    <w:rsid w:val="00377B9E"/>
    <w:rsid w:val="003811D1"/>
    <w:rsid w:val="00385DFA"/>
    <w:rsid w:val="00390809"/>
    <w:rsid w:val="00392321"/>
    <w:rsid w:val="003949F0"/>
    <w:rsid w:val="003A2805"/>
    <w:rsid w:val="003A54AC"/>
    <w:rsid w:val="003C377D"/>
    <w:rsid w:val="003C4407"/>
    <w:rsid w:val="003D55F6"/>
    <w:rsid w:val="003D67CE"/>
    <w:rsid w:val="003E16B0"/>
    <w:rsid w:val="003E59A3"/>
    <w:rsid w:val="003E677F"/>
    <w:rsid w:val="003F1257"/>
    <w:rsid w:val="00401496"/>
    <w:rsid w:val="00401D2B"/>
    <w:rsid w:val="00402F73"/>
    <w:rsid w:val="0040662D"/>
    <w:rsid w:val="00406CB4"/>
    <w:rsid w:val="00414971"/>
    <w:rsid w:val="00420ACA"/>
    <w:rsid w:val="00420F51"/>
    <w:rsid w:val="00423B68"/>
    <w:rsid w:val="004272EF"/>
    <w:rsid w:val="00430F88"/>
    <w:rsid w:val="00451038"/>
    <w:rsid w:val="0045300D"/>
    <w:rsid w:val="00454F19"/>
    <w:rsid w:val="00463135"/>
    <w:rsid w:val="00464CE7"/>
    <w:rsid w:val="004703DF"/>
    <w:rsid w:val="00474C24"/>
    <w:rsid w:val="00475E0D"/>
    <w:rsid w:val="00480A68"/>
    <w:rsid w:val="00483DDF"/>
    <w:rsid w:val="00497453"/>
    <w:rsid w:val="0049759C"/>
    <w:rsid w:val="004976A9"/>
    <w:rsid w:val="004A4361"/>
    <w:rsid w:val="004A4411"/>
    <w:rsid w:val="004B0A4D"/>
    <w:rsid w:val="004B3C99"/>
    <w:rsid w:val="004D7557"/>
    <w:rsid w:val="004E0328"/>
    <w:rsid w:val="004E58E0"/>
    <w:rsid w:val="004F39EF"/>
    <w:rsid w:val="004F50A6"/>
    <w:rsid w:val="0050414A"/>
    <w:rsid w:val="005417F4"/>
    <w:rsid w:val="00556F7E"/>
    <w:rsid w:val="00562D54"/>
    <w:rsid w:val="00577236"/>
    <w:rsid w:val="005802BD"/>
    <w:rsid w:val="00581C33"/>
    <w:rsid w:val="0058289F"/>
    <w:rsid w:val="00583EF6"/>
    <w:rsid w:val="005871C7"/>
    <w:rsid w:val="005971D1"/>
    <w:rsid w:val="005A4564"/>
    <w:rsid w:val="005A6670"/>
    <w:rsid w:val="005B7043"/>
    <w:rsid w:val="005B7EAC"/>
    <w:rsid w:val="005C07C8"/>
    <w:rsid w:val="005C2567"/>
    <w:rsid w:val="005D12EE"/>
    <w:rsid w:val="005F3837"/>
    <w:rsid w:val="005F64FB"/>
    <w:rsid w:val="00603C0F"/>
    <w:rsid w:val="00612348"/>
    <w:rsid w:val="00614A36"/>
    <w:rsid w:val="00620AAF"/>
    <w:rsid w:val="006266E8"/>
    <w:rsid w:val="00634469"/>
    <w:rsid w:val="00640BB4"/>
    <w:rsid w:val="00651543"/>
    <w:rsid w:val="006520C2"/>
    <w:rsid w:val="00654CA4"/>
    <w:rsid w:val="00657E24"/>
    <w:rsid w:val="00664268"/>
    <w:rsid w:val="00674ED4"/>
    <w:rsid w:val="00680320"/>
    <w:rsid w:val="00685D5A"/>
    <w:rsid w:val="006957BB"/>
    <w:rsid w:val="00695EDB"/>
    <w:rsid w:val="006A01CF"/>
    <w:rsid w:val="006A4CB1"/>
    <w:rsid w:val="006B2DA6"/>
    <w:rsid w:val="006B4794"/>
    <w:rsid w:val="006B77E9"/>
    <w:rsid w:val="006C07C3"/>
    <w:rsid w:val="006C25D7"/>
    <w:rsid w:val="006C2A2E"/>
    <w:rsid w:val="006C3B38"/>
    <w:rsid w:val="006C3DD1"/>
    <w:rsid w:val="006C5564"/>
    <w:rsid w:val="006C6C16"/>
    <w:rsid w:val="006D4718"/>
    <w:rsid w:val="006F234B"/>
    <w:rsid w:val="006F5A20"/>
    <w:rsid w:val="006F5C11"/>
    <w:rsid w:val="00703343"/>
    <w:rsid w:val="00706794"/>
    <w:rsid w:val="0071043F"/>
    <w:rsid w:val="00711FE7"/>
    <w:rsid w:val="007266A4"/>
    <w:rsid w:val="007301FC"/>
    <w:rsid w:val="00730D23"/>
    <w:rsid w:val="00732F0C"/>
    <w:rsid w:val="007368AC"/>
    <w:rsid w:val="00737E68"/>
    <w:rsid w:val="00742BF5"/>
    <w:rsid w:val="00746858"/>
    <w:rsid w:val="00752FE5"/>
    <w:rsid w:val="00766A60"/>
    <w:rsid w:val="00783358"/>
    <w:rsid w:val="00790CED"/>
    <w:rsid w:val="00794BF4"/>
    <w:rsid w:val="007A05AB"/>
    <w:rsid w:val="007A77B4"/>
    <w:rsid w:val="007B1FCC"/>
    <w:rsid w:val="007B32AB"/>
    <w:rsid w:val="007B5F38"/>
    <w:rsid w:val="007D2A9B"/>
    <w:rsid w:val="007E7821"/>
    <w:rsid w:val="007F4928"/>
    <w:rsid w:val="007F6787"/>
    <w:rsid w:val="00801CBE"/>
    <w:rsid w:val="00804904"/>
    <w:rsid w:val="008118E4"/>
    <w:rsid w:val="0081313A"/>
    <w:rsid w:val="0081776C"/>
    <w:rsid w:val="00821F9D"/>
    <w:rsid w:val="008226D5"/>
    <w:rsid w:val="00823ABE"/>
    <w:rsid w:val="008262BB"/>
    <w:rsid w:val="00840A4A"/>
    <w:rsid w:val="0084185A"/>
    <w:rsid w:val="00846B4D"/>
    <w:rsid w:val="00864EA8"/>
    <w:rsid w:val="00876EB9"/>
    <w:rsid w:val="008803C7"/>
    <w:rsid w:val="00884B81"/>
    <w:rsid w:val="00885658"/>
    <w:rsid w:val="00891A63"/>
    <w:rsid w:val="008A7AF3"/>
    <w:rsid w:val="008B267C"/>
    <w:rsid w:val="008B541C"/>
    <w:rsid w:val="008B68CB"/>
    <w:rsid w:val="008C5A8B"/>
    <w:rsid w:val="008C7A9A"/>
    <w:rsid w:val="008D0B2A"/>
    <w:rsid w:val="008D2B5B"/>
    <w:rsid w:val="008E1FFD"/>
    <w:rsid w:val="008E530C"/>
    <w:rsid w:val="008E5D6E"/>
    <w:rsid w:val="008F1945"/>
    <w:rsid w:val="00910F0F"/>
    <w:rsid w:val="00917D65"/>
    <w:rsid w:val="00920032"/>
    <w:rsid w:val="00933E96"/>
    <w:rsid w:val="009351DC"/>
    <w:rsid w:val="00937C34"/>
    <w:rsid w:val="0095654E"/>
    <w:rsid w:val="0096092B"/>
    <w:rsid w:val="00973BF2"/>
    <w:rsid w:val="00975990"/>
    <w:rsid w:val="009803E7"/>
    <w:rsid w:val="00985AE7"/>
    <w:rsid w:val="009955D2"/>
    <w:rsid w:val="009A30CE"/>
    <w:rsid w:val="009A60AD"/>
    <w:rsid w:val="009B2DB7"/>
    <w:rsid w:val="009B4D75"/>
    <w:rsid w:val="009C3770"/>
    <w:rsid w:val="009C3BA9"/>
    <w:rsid w:val="009E2C3D"/>
    <w:rsid w:val="009E3C9D"/>
    <w:rsid w:val="009F0D81"/>
    <w:rsid w:val="009F49A9"/>
    <w:rsid w:val="009F6F9D"/>
    <w:rsid w:val="009F74C1"/>
    <w:rsid w:val="00A12CE0"/>
    <w:rsid w:val="00A178F6"/>
    <w:rsid w:val="00A267F2"/>
    <w:rsid w:val="00A2759D"/>
    <w:rsid w:val="00A30D91"/>
    <w:rsid w:val="00A411E0"/>
    <w:rsid w:val="00A425FC"/>
    <w:rsid w:val="00A50100"/>
    <w:rsid w:val="00A55308"/>
    <w:rsid w:val="00A55482"/>
    <w:rsid w:val="00A60B64"/>
    <w:rsid w:val="00A61D0A"/>
    <w:rsid w:val="00A6296D"/>
    <w:rsid w:val="00A650B7"/>
    <w:rsid w:val="00A6519E"/>
    <w:rsid w:val="00A71659"/>
    <w:rsid w:val="00A73F63"/>
    <w:rsid w:val="00A855DE"/>
    <w:rsid w:val="00A917FC"/>
    <w:rsid w:val="00A968D1"/>
    <w:rsid w:val="00AB0308"/>
    <w:rsid w:val="00AB0952"/>
    <w:rsid w:val="00AB0EE6"/>
    <w:rsid w:val="00AB1B60"/>
    <w:rsid w:val="00AB7DAE"/>
    <w:rsid w:val="00AC0CEB"/>
    <w:rsid w:val="00AC18C6"/>
    <w:rsid w:val="00AC7D3B"/>
    <w:rsid w:val="00AE0271"/>
    <w:rsid w:val="00AE03B3"/>
    <w:rsid w:val="00AE5BC6"/>
    <w:rsid w:val="00AF0162"/>
    <w:rsid w:val="00AF6D92"/>
    <w:rsid w:val="00B057A2"/>
    <w:rsid w:val="00B06C96"/>
    <w:rsid w:val="00B15CC7"/>
    <w:rsid w:val="00B2328A"/>
    <w:rsid w:val="00B242BD"/>
    <w:rsid w:val="00B25CAA"/>
    <w:rsid w:val="00B31BCE"/>
    <w:rsid w:val="00B406DA"/>
    <w:rsid w:val="00B406E7"/>
    <w:rsid w:val="00B472EF"/>
    <w:rsid w:val="00B6388E"/>
    <w:rsid w:val="00B65CD7"/>
    <w:rsid w:val="00B66AAE"/>
    <w:rsid w:val="00B67085"/>
    <w:rsid w:val="00B71958"/>
    <w:rsid w:val="00B83580"/>
    <w:rsid w:val="00B84108"/>
    <w:rsid w:val="00B84BE4"/>
    <w:rsid w:val="00B968FE"/>
    <w:rsid w:val="00BA0EE2"/>
    <w:rsid w:val="00BA15D2"/>
    <w:rsid w:val="00BA280A"/>
    <w:rsid w:val="00BA6700"/>
    <w:rsid w:val="00BC71AA"/>
    <w:rsid w:val="00BC7477"/>
    <w:rsid w:val="00BD0E46"/>
    <w:rsid w:val="00BD1492"/>
    <w:rsid w:val="00BD1DA8"/>
    <w:rsid w:val="00BD5857"/>
    <w:rsid w:val="00BD6D85"/>
    <w:rsid w:val="00BE3506"/>
    <w:rsid w:val="00BE49AB"/>
    <w:rsid w:val="00BE7351"/>
    <w:rsid w:val="00C17BD3"/>
    <w:rsid w:val="00C325DB"/>
    <w:rsid w:val="00C41B8F"/>
    <w:rsid w:val="00C43044"/>
    <w:rsid w:val="00C64627"/>
    <w:rsid w:val="00C6545E"/>
    <w:rsid w:val="00C70D3E"/>
    <w:rsid w:val="00C7155F"/>
    <w:rsid w:val="00C772C2"/>
    <w:rsid w:val="00C973F7"/>
    <w:rsid w:val="00CB033A"/>
    <w:rsid w:val="00CB4DDC"/>
    <w:rsid w:val="00CC4341"/>
    <w:rsid w:val="00CD68B6"/>
    <w:rsid w:val="00CE223A"/>
    <w:rsid w:val="00CE32FF"/>
    <w:rsid w:val="00CE756A"/>
    <w:rsid w:val="00CF055C"/>
    <w:rsid w:val="00CF11B3"/>
    <w:rsid w:val="00CF3061"/>
    <w:rsid w:val="00CF7531"/>
    <w:rsid w:val="00D02ABA"/>
    <w:rsid w:val="00D05870"/>
    <w:rsid w:val="00D069A4"/>
    <w:rsid w:val="00D07B2C"/>
    <w:rsid w:val="00D138FA"/>
    <w:rsid w:val="00D14E76"/>
    <w:rsid w:val="00D22CAD"/>
    <w:rsid w:val="00D265DC"/>
    <w:rsid w:val="00D33DF5"/>
    <w:rsid w:val="00D375FB"/>
    <w:rsid w:val="00D500C2"/>
    <w:rsid w:val="00D55ED0"/>
    <w:rsid w:val="00D64CE3"/>
    <w:rsid w:val="00D67917"/>
    <w:rsid w:val="00D71DF6"/>
    <w:rsid w:val="00D85489"/>
    <w:rsid w:val="00DA1398"/>
    <w:rsid w:val="00DA14F4"/>
    <w:rsid w:val="00DB4D14"/>
    <w:rsid w:val="00DB716E"/>
    <w:rsid w:val="00DC2270"/>
    <w:rsid w:val="00DC50D6"/>
    <w:rsid w:val="00DD38E4"/>
    <w:rsid w:val="00DD4C7C"/>
    <w:rsid w:val="00DE04B9"/>
    <w:rsid w:val="00DE154F"/>
    <w:rsid w:val="00DF3385"/>
    <w:rsid w:val="00E020A0"/>
    <w:rsid w:val="00E0757C"/>
    <w:rsid w:val="00E20334"/>
    <w:rsid w:val="00E21BE4"/>
    <w:rsid w:val="00E23991"/>
    <w:rsid w:val="00E25867"/>
    <w:rsid w:val="00E34DF7"/>
    <w:rsid w:val="00E34F3C"/>
    <w:rsid w:val="00E55D70"/>
    <w:rsid w:val="00E61905"/>
    <w:rsid w:val="00E715C7"/>
    <w:rsid w:val="00E7696A"/>
    <w:rsid w:val="00E77507"/>
    <w:rsid w:val="00E84D50"/>
    <w:rsid w:val="00EA69E4"/>
    <w:rsid w:val="00EA7589"/>
    <w:rsid w:val="00EB0F45"/>
    <w:rsid w:val="00EB1E28"/>
    <w:rsid w:val="00EC1390"/>
    <w:rsid w:val="00ED4FB5"/>
    <w:rsid w:val="00ED51D1"/>
    <w:rsid w:val="00EE4A85"/>
    <w:rsid w:val="00EE6BBC"/>
    <w:rsid w:val="00EF333A"/>
    <w:rsid w:val="00EF5640"/>
    <w:rsid w:val="00EF5C37"/>
    <w:rsid w:val="00F05745"/>
    <w:rsid w:val="00F06E30"/>
    <w:rsid w:val="00F25CA5"/>
    <w:rsid w:val="00F31E6E"/>
    <w:rsid w:val="00F53883"/>
    <w:rsid w:val="00F5400D"/>
    <w:rsid w:val="00F5536B"/>
    <w:rsid w:val="00F558A4"/>
    <w:rsid w:val="00F76F12"/>
    <w:rsid w:val="00F80BF1"/>
    <w:rsid w:val="00F83CE9"/>
    <w:rsid w:val="00F854FD"/>
    <w:rsid w:val="00F87C36"/>
    <w:rsid w:val="00F900D1"/>
    <w:rsid w:val="00F920B5"/>
    <w:rsid w:val="00FA1FEC"/>
    <w:rsid w:val="00FA2124"/>
    <w:rsid w:val="00FA36BB"/>
    <w:rsid w:val="00FA4806"/>
    <w:rsid w:val="00FB0612"/>
    <w:rsid w:val="00FB2F3A"/>
    <w:rsid w:val="00FB30E8"/>
    <w:rsid w:val="00FC4CF0"/>
    <w:rsid w:val="00FC6E83"/>
    <w:rsid w:val="00FD1592"/>
    <w:rsid w:val="00FD4C83"/>
    <w:rsid w:val="00FE17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5D13A-1AF8-423F-B454-9E1A7884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C1"/>
  </w:style>
  <w:style w:type="paragraph" w:styleId="Heading3">
    <w:name w:val="heading 3"/>
    <w:basedOn w:val="Normal"/>
    <w:next w:val="Normal"/>
    <w:link w:val="Heading3Char"/>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72"/>
    <w:rPr>
      <w:rFonts w:ascii="Tahoma" w:hAnsi="Tahoma" w:cs="Tahoma"/>
      <w:sz w:val="16"/>
      <w:szCs w:val="16"/>
    </w:rPr>
  </w:style>
  <w:style w:type="paragraph" w:styleId="Header">
    <w:name w:val="header"/>
    <w:basedOn w:val="Normal"/>
    <w:link w:val="HeaderChar"/>
    <w:uiPriority w:val="99"/>
    <w:unhideWhenUsed/>
    <w:rsid w:val="000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B3"/>
  </w:style>
  <w:style w:type="paragraph" w:styleId="Footer">
    <w:name w:val="footer"/>
    <w:basedOn w:val="Normal"/>
    <w:link w:val="FooterChar"/>
    <w:uiPriority w:val="99"/>
    <w:unhideWhenUsed/>
    <w:rsid w:val="000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B3"/>
  </w:style>
  <w:style w:type="character" w:styleId="Hyperlink">
    <w:name w:val="Hyperlink"/>
    <w:basedOn w:val="DefaultParagraphFont"/>
    <w:uiPriority w:val="99"/>
    <w:unhideWhenUsed/>
    <w:rsid w:val="00474C24"/>
    <w:rPr>
      <w:color w:val="0000FF" w:themeColor="hyperlink"/>
      <w:u w:val="single"/>
    </w:rPr>
  </w:style>
  <w:style w:type="character" w:styleId="HTMLCite">
    <w:name w:val="HTML Cite"/>
    <w:basedOn w:val="DefaultParagraphFont"/>
    <w:uiPriority w:val="99"/>
    <w:semiHidden/>
    <w:unhideWhenUsed/>
    <w:rsid w:val="00876EB9"/>
    <w:rPr>
      <w:i w:val="0"/>
      <w:iCs w:val="0"/>
      <w:color w:val="0E774A"/>
    </w:rPr>
  </w:style>
  <w:style w:type="character" w:styleId="FollowedHyperlink">
    <w:name w:val="FollowedHyperlink"/>
    <w:basedOn w:val="DefaultParagraphFont"/>
    <w:uiPriority w:val="99"/>
    <w:semiHidden/>
    <w:unhideWhenUsed/>
    <w:rsid w:val="00131EEB"/>
    <w:rPr>
      <w:color w:val="800080" w:themeColor="followedHyperlink"/>
      <w:u w:val="single"/>
    </w:rPr>
  </w:style>
  <w:style w:type="character" w:customStyle="1" w:styleId="apple-style-span">
    <w:name w:val="apple-style-span"/>
    <w:basedOn w:val="DefaultParagraphFont"/>
    <w:rsid w:val="00CC4341"/>
  </w:style>
  <w:style w:type="character" w:customStyle="1" w:styleId="Heading4Char">
    <w:name w:val="Heading 4 Char"/>
    <w:basedOn w:val="DefaultParagraphFont"/>
    <w:link w:val="Heading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DefaultParagraphFont"/>
    <w:rsid w:val="005D12EE"/>
  </w:style>
  <w:style w:type="character" w:styleId="CommentReference">
    <w:name w:val="annotation reference"/>
    <w:basedOn w:val="DefaultParagraphFont"/>
    <w:uiPriority w:val="99"/>
    <w:semiHidden/>
    <w:unhideWhenUsed/>
    <w:rsid w:val="00AE03B3"/>
    <w:rPr>
      <w:sz w:val="16"/>
      <w:szCs w:val="16"/>
    </w:rPr>
  </w:style>
  <w:style w:type="paragraph" w:styleId="CommentText">
    <w:name w:val="annotation text"/>
    <w:basedOn w:val="Normal"/>
    <w:link w:val="CommentTextChar"/>
    <w:uiPriority w:val="99"/>
    <w:semiHidden/>
    <w:unhideWhenUsed/>
    <w:rsid w:val="00AE03B3"/>
    <w:pPr>
      <w:spacing w:line="240" w:lineRule="auto"/>
    </w:pPr>
    <w:rPr>
      <w:sz w:val="20"/>
      <w:szCs w:val="20"/>
    </w:rPr>
  </w:style>
  <w:style w:type="character" w:customStyle="1" w:styleId="CommentTextChar">
    <w:name w:val="Comment Text Char"/>
    <w:basedOn w:val="DefaultParagraphFont"/>
    <w:link w:val="CommentText"/>
    <w:uiPriority w:val="99"/>
    <w:semiHidden/>
    <w:rsid w:val="00AE03B3"/>
    <w:rPr>
      <w:sz w:val="20"/>
      <w:szCs w:val="20"/>
    </w:rPr>
  </w:style>
  <w:style w:type="paragraph" w:styleId="CommentSubject">
    <w:name w:val="annotation subject"/>
    <w:basedOn w:val="CommentText"/>
    <w:next w:val="CommentText"/>
    <w:link w:val="CommentSubjectChar"/>
    <w:uiPriority w:val="99"/>
    <w:semiHidden/>
    <w:unhideWhenUsed/>
    <w:rsid w:val="00AE03B3"/>
    <w:rPr>
      <w:b/>
      <w:bCs/>
    </w:rPr>
  </w:style>
  <w:style w:type="character" w:customStyle="1" w:styleId="CommentSubjectChar">
    <w:name w:val="Comment Subject Char"/>
    <w:basedOn w:val="CommentTextChar"/>
    <w:link w:val="CommentSubject"/>
    <w:uiPriority w:val="99"/>
    <w:semiHidden/>
    <w:rsid w:val="00AE03B3"/>
    <w:rPr>
      <w:b/>
      <w:bCs/>
      <w:sz w:val="20"/>
      <w:szCs w:val="20"/>
    </w:rPr>
  </w:style>
  <w:style w:type="character" w:customStyle="1" w:styleId="header3">
    <w:name w:val="header3"/>
    <w:basedOn w:val="DefaultParagraphFont"/>
    <w:rsid w:val="00DD4C7C"/>
  </w:style>
  <w:style w:type="paragraph" w:styleId="PlainText">
    <w:name w:val="Plain Text"/>
    <w:basedOn w:val="Normal"/>
    <w:link w:val="PlainTextChar"/>
    <w:uiPriority w:val="99"/>
    <w:unhideWhenUsed/>
    <w:rsid w:val="001A13C6"/>
    <w:pPr>
      <w:spacing w:after="0" w:line="240" w:lineRule="auto"/>
    </w:pPr>
    <w:rPr>
      <w:rFonts w:ascii="Consolas" w:hAnsi="Consolas" w:cs="Consolas"/>
      <w:sz w:val="21"/>
      <w:szCs w:val="21"/>
      <w:lang w:val="en-AU" w:eastAsia="en-AU"/>
    </w:rPr>
  </w:style>
  <w:style w:type="character" w:customStyle="1" w:styleId="PlainTextChar">
    <w:name w:val="Plain Text Char"/>
    <w:basedOn w:val="DefaultParagraphFont"/>
    <w:link w:val="PlainText"/>
    <w:uiPriority w:val="99"/>
    <w:rsid w:val="001A13C6"/>
    <w:rPr>
      <w:rFonts w:ascii="Consolas" w:hAnsi="Consolas" w:cs="Consolas"/>
      <w:sz w:val="21"/>
      <w:szCs w:val="21"/>
      <w:lang w:val="en-AU" w:eastAsia="en-AU"/>
    </w:rPr>
  </w:style>
  <w:style w:type="character" w:customStyle="1" w:styleId="tiger-mysite-title1">
    <w:name w:val="tiger-mysite-title1"/>
    <w:basedOn w:val="DefaultParagraphFont"/>
    <w:rsid w:val="00414971"/>
    <w:rPr>
      <w:b/>
      <w:bCs/>
    </w:rPr>
  </w:style>
  <w:style w:type="character" w:customStyle="1" w:styleId="st">
    <w:name w:val="st"/>
    <w:basedOn w:val="DefaultParagraphFont"/>
    <w:rsid w:val="00DE04B9"/>
  </w:style>
  <w:style w:type="character" w:styleId="Emphasis">
    <w:name w:val="Emphasis"/>
    <w:basedOn w:val="DefaultParagraphFont"/>
    <w:uiPriority w:val="20"/>
    <w:qFormat/>
    <w:rsid w:val="00DE04B9"/>
    <w:rPr>
      <w:i/>
      <w:iCs/>
    </w:rPr>
  </w:style>
  <w:style w:type="paragraph" w:styleId="ListParagraph">
    <w:name w:val="List Paragraph"/>
    <w:basedOn w:val="Normal"/>
    <w:uiPriority w:val="34"/>
    <w:qFormat/>
    <w:rsid w:val="00920032"/>
    <w:pPr>
      <w:ind w:left="720"/>
      <w:contextualSpacing/>
    </w:pPr>
  </w:style>
  <w:style w:type="character" w:customStyle="1" w:styleId="Heading3Char">
    <w:name w:val="Heading 3 Char"/>
    <w:basedOn w:val="DefaultParagraphFont"/>
    <w:link w:val="Heading3"/>
    <w:uiPriority w:val="9"/>
    <w:rsid w:val="00657E24"/>
    <w:rPr>
      <w:rFonts w:asciiTheme="majorHAnsi" w:eastAsiaTheme="majorEastAsia" w:hAnsiTheme="majorHAnsi" w:cstheme="majorBidi"/>
      <w:b/>
      <w:bCs/>
      <w:color w:val="4F81BD" w:themeColor="accent1"/>
    </w:rPr>
  </w:style>
  <w:style w:type="character" w:customStyle="1" w:styleId="A3">
    <w:name w:val="A3"/>
    <w:uiPriority w:val="99"/>
    <w:rsid w:val="00B84BE4"/>
    <w:rPr>
      <w:rFonts w:cs="Franklin Gothic Book"/>
      <w:color w:val="000000"/>
    </w:rPr>
  </w:style>
  <w:style w:type="character" w:customStyle="1" w:styleId="A0">
    <w:name w:val="A0"/>
    <w:uiPriority w:val="99"/>
    <w:rsid w:val="00B84BE4"/>
    <w:rPr>
      <w:rFonts w:cs="Franklin Gothic Book"/>
      <w:color w:val="000000"/>
    </w:rPr>
  </w:style>
  <w:style w:type="character" w:customStyle="1" w:styleId="A9">
    <w:name w:val="A9"/>
    <w:uiPriority w:val="99"/>
    <w:rsid w:val="00B84BE4"/>
    <w:rPr>
      <w:rFonts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787434774">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3769853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565681504">
      <w:bodyDiv w:val="1"/>
      <w:marLeft w:val="0"/>
      <w:marRight w:val="0"/>
      <w:marTop w:val="0"/>
      <w:marBottom w:val="0"/>
      <w:divBdr>
        <w:top w:val="none" w:sz="0" w:space="0" w:color="auto"/>
        <w:left w:val="none" w:sz="0" w:space="0" w:color="auto"/>
        <w:bottom w:val="none" w:sz="0" w:space="0" w:color="auto"/>
        <w:right w:val="none" w:sz="0" w:space="0" w:color="auto"/>
      </w:divBdr>
    </w:div>
    <w:div w:id="1597441938">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print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prin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lleborg.com/printing" TargetMode="External"/><Relationship Id="rId4" Type="http://schemas.openxmlformats.org/officeDocument/2006/relationships/settings" Target="settings.xml"/><Relationship Id="rId9" Type="http://schemas.openxmlformats.org/officeDocument/2006/relationships/hyperlink" Target="mailto:Alessandra.Bungaro@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AB9AB-326C-4F75-93F6-38D646BC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Markus Larsson</cp:lastModifiedBy>
  <cp:revision>2</cp:revision>
  <cp:lastPrinted>2018-02-28T12:58:00Z</cp:lastPrinted>
  <dcterms:created xsi:type="dcterms:W3CDTF">2018-03-02T10:20:00Z</dcterms:created>
  <dcterms:modified xsi:type="dcterms:W3CDTF">2018-03-02T10:20:00Z</dcterms:modified>
</cp:coreProperties>
</file>