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F07D" w14:textId="77777777" w:rsidR="004A7D18" w:rsidRDefault="004A7D18" w:rsidP="0004252B">
      <w:pPr>
        <w:pStyle w:val="Heading1"/>
        <w:jc w:val="both"/>
        <w:rPr>
          <w:lang w:val="sv-SE"/>
        </w:rPr>
      </w:pPr>
    </w:p>
    <w:p w14:paraId="3A4E6A13" w14:textId="77777777" w:rsidR="004A7D18" w:rsidRDefault="004A7D18" w:rsidP="0004252B">
      <w:pPr>
        <w:pStyle w:val="Heading1"/>
        <w:jc w:val="both"/>
        <w:rPr>
          <w:lang w:val="sv-SE"/>
        </w:rPr>
      </w:pPr>
    </w:p>
    <w:p w14:paraId="14BA03D2" w14:textId="75AAF38D" w:rsidR="0004252B" w:rsidRPr="00E77123" w:rsidRDefault="0004252B" w:rsidP="0004252B">
      <w:pPr>
        <w:pStyle w:val="Heading1"/>
        <w:jc w:val="both"/>
        <w:rPr>
          <w:sz w:val="20"/>
          <w:szCs w:val="20"/>
          <w:lang w:val="sv-SE"/>
        </w:rPr>
      </w:pPr>
      <w:r w:rsidRPr="00E77123">
        <w:rPr>
          <w:sz w:val="20"/>
          <w:szCs w:val="20"/>
          <w:lang w:val="sv-SE"/>
        </w:rPr>
        <w:t>ANMÄLAN OCH FORMULÄR FÖR POSTRÖSTNING</w:t>
      </w:r>
    </w:p>
    <w:p w14:paraId="65DB9596" w14:textId="77777777" w:rsidR="000734CB" w:rsidRPr="000734CB" w:rsidRDefault="000734CB" w:rsidP="00C30501">
      <w:pPr>
        <w:pStyle w:val="NormalText"/>
        <w:rPr>
          <w:sz w:val="6"/>
          <w:szCs w:val="6"/>
          <w:lang w:val="sv-SE"/>
        </w:rPr>
      </w:pPr>
    </w:p>
    <w:p w14:paraId="3A926952" w14:textId="0368C85F" w:rsidR="00C30501" w:rsidRPr="007B395F" w:rsidRDefault="00C30501" w:rsidP="00C30501">
      <w:pPr>
        <w:pStyle w:val="NormalText"/>
        <w:rPr>
          <w:sz w:val="20"/>
          <w:szCs w:val="20"/>
          <w:lang w:val="sv-SE"/>
        </w:rPr>
      </w:pPr>
      <w:r w:rsidRPr="007B395F">
        <w:rPr>
          <w:sz w:val="20"/>
          <w:szCs w:val="20"/>
          <w:lang w:val="sv-SE"/>
        </w:rPr>
        <w:t>Enligt § 14 i Trelleborg AB (publ):s bolagsordning</w:t>
      </w:r>
    </w:p>
    <w:p w14:paraId="3F3157DC" w14:textId="77777777" w:rsidR="0004252B" w:rsidRPr="00A446A3" w:rsidRDefault="0004252B" w:rsidP="0004252B">
      <w:pPr>
        <w:spacing w:before="240" w:after="0"/>
        <w:jc w:val="both"/>
        <w:rPr>
          <w:rFonts w:ascii="Arial" w:hAnsi="Arial" w:cs="Arial"/>
          <w:b/>
          <w:color w:val="000000"/>
          <w:sz w:val="20"/>
        </w:rPr>
      </w:pPr>
      <w:r w:rsidRPr="00A446A3">
        <w:rPr>
          <w:rFonts w:ascii="Arial" w:hAnsi="Arial" w:cs="Arial"/>
          <w:b/>
          <w:color w:val="000000"/>
          <w:sz w:val="20"/>
        </w:rPr>
        <w:t xml:space="preserve">Euroclear Sweden AB tillhanda senast </w:t>
      </w:r>
      <w:r>
        <w:rPr>
          <w:rFonts w:ascii="Arial" w:hAnsi="Arial" w:cs="Arial"/>
          <w:b/>
          <w:color w:val="000000"/>
          <w:sz w:val="20"/>
        </w:rPr>
        <w:t xml:space="preserve">fredagen den </w:t>
      </w:r>
      <w:r w:rsidRPr="00A446A3">
        <w:rPr>
          <w:rFonts w:ascii="Arial" w:hAnsi="Arial" w:cs="Arial"/>
          <w:b/>
          <w:color w:val="000000"/>
          <w:sz w:val="20"/>
        </w:rPr>
        <w:t>2</w:t>
      </w:r>
      <w:r>
        <w:rPr>
          <w:rFonts w:ascii="Arial" w:hAnsi="Arial" w:cs="Arial"/>
          <w:b/>
          <w:color w:val="000000"/>
          <w:sz w:val="20"/>
        </w:rPr>
        <w:t>1</w:t>
      </w:r>
      <w:r w:rsidRPr="00A446A3">
        <w:rPr>
          <w:rFonts w:ascii="Arial" w:hAnsi="Arial" w:cs="Arial"/>
          <w:b/>
          <w:color w:val="000000"/>
          <w:sz w:val="20"/>
        </w:rPr>
        <w:t xml:space="preserve"> </w:t>
      </w:r>
      <w:r>
        <w:rPr>
          <w:rFonts w:ascii="Arial" w:hAnsi="Arial" w:cs="Arial"/>
          <w:b/>
          <w:color w:val="000000"/>
          <w:sz w:val="20"/>
        </w:rPr>
        <w:t>april</w:t>
      </w:r>
      <w:r w:rsidRPr="00A446A3">
        <w:rPr>
          <w:rFonts w:ascii="Arial" w:hAnsi="Arial" w:cs="Arial"/>
          <w:b/>
          <w:color w:val="000000"/>
          <w:sz w:val="20"/>
        </w:rPr>
        <w:t xml:space="preserve"> 202</w:t>
      </w:r>
      <w:r>
        <w:rPr>
          <w:rFonts w:ascii="Arial" w:hAnsi="Arial" w:cs="Arial"/>
          <w:b/>
          <w:color w:val="000000"/>
          <w:sz w:val="20"/>
        </w:rPr>
        <w:t>3</w:t>
      </w:r>
      <w:r w:rsidRPr="00A446A3">
        <w:rPr>
          <w:rFonts w:ascii="Arial" w:hAnsi="Arial" w:cs="Arial"/>
          <w:b/>
          <w:color w:val="000000"/>
          <w:sz w:val="20"/>
        </w:rPr>
        <w:t>.</w:t>
      </w:r>
    </w:p>
    <w:p w14:paraId="63045678" w14:textId="77777777" w:rsidR="0004252B" w:rsidRPr="00A446A3" w:rsidRDefault="0004252B" w:rsidP="00F52AD2">
      <w:pPr>
        <w:spacing w:before="240" w:after="0"/>
        <w:rPr>
          <w:rFonts w:ascii="Arial" w:hAnsi="Arial" w:cs="Arial"/>
          <w:color w:val="000000"/>
          <w:sz w:val="20"/>
        </w:rPr>
      </w:pPr>
      <w:r w:rsidRPr="00A446A3">
        <w:rPr>
          <w:rFonts w:ascii="Arial" w:hAnsi="Arial" w:cs="Arial"/>
          <w:color w:val="000000"/>
          <w:sz w:val="20"/>
        </w:rPr>
        <w:t>Nedanstående aktieägare anmäler sig och utövar härmed sin rösträtt för aktieägarens samtliga aktier i Trelleborg AB</w:t>
      </w:r>
      <w:r>
        <w:rPr>
          <w:rFonts w:ascii="Arial" w:hAnsi="Arial" w:cs="Arial"/>
          <w:color w:val="000000"/>
          <w:sz w:val="20"/>
        </w:rPr>
        <w:t xml:space="preserve"> (publ)</w:t>
      </w:r>
      <w:r w:rsidRPr="00A446A3">
        <w:rPr>
          <w:rFonts w:ascii="Arial" w:hAnsi="Arial" w:cs="Arial"/>
          <w:color w:val="000000"/>
          <w:sz w:val="20"/>
        </w:rPr>
        <w:t xml:space="preserve">, org.nr 556006-3421, vid </w:t>
      </w:r>
      <w:r>
        <w:rPr>
          <w:rFonts w:ascii="Arial" w:hAnsi="Arial" w:cs="Arial"/>
          <w:color w:val="000000"/>
          <w:sz w:val="20"/>
        </w:rPr>
        <w:t xml:space="preserve">årsstämman </w:t>
      </w:r>
      <w:r w:rsidRPr="00A446A3">
        <w:rPr>
          <w:rFonts w:ascii="Arial" w:hAnsi="Arial" w:cs="Arial"/>
          <w:color w:val="000000"/>
          <w:sz w:val="20"/>
        </w:rPr>
        <w:t xml:space="preserve">den </w:t>
      </w:r>
      <w:r>
        <w:rPr>
          <w:rFonts w:ascii="Arial" w:hAnsi="Arial" w:cs="Arial"/>
          <w:color w:val="000000"/>
          <w:sz w:val="20"/>
        </w:rPr>
        <w:t>27</w:t>
      </w:r>
      <w:r w:rsidRPr="00A446A3">
        <w:rPr>
          <w:rFonts w:ascii="Arial" w:hAnsi="Arial" w:cs="Arial"/>
          <w:color w:val="000000"/>
          <w:sz w:val="20"/>
        </w:rPr>
        <w:t xml:space="preserve"> </w:t>
      </w:r>
      <w:r>
        <w:rPr>
          <w:rFonts w:ascii="Arial" w:hAnsi="Arial" w:cs="Arial"/>
          <w:color w:val="000000"/>
          <w:sz w:val="20"/>
        </w:rPr>
        <w:t>april</w:t>
      </w:r>
      <w:r w:rsidRPr="00A446A3">
        <w:rPr>
          <w:rFonts w:ascii="Arial" w:hAnsi="Arial" w:cs="Arial"/>
          <w:color w:val="000000"/>
          <w:sz w:val="20"/>
        </w:rPr>
        <w:t xml:space="preserve"> 202</w:t>
      </w:r>
      <w:r>
        <w:rPr>
          <w:rFonts w:ascii="Arial" w:hAnsi="Arial" w:cs="Arial"/>
          <w:color w:val="000000"/>
          <w:sz w:val="20"/>
        </w:rPr>
        <w:t>3</w:t>
      </w:r>
      <w:r w:rsidRPr="00A446A3">
        <w:rPr>
          <w:rFonts w:ascii="Arial" w:hAnsi="Arial" w:cs="Arial"/>
          <w:color w:val="000000"/>
          <w:sz w:val="20"/>
        </w:rPr>
        <w:t>. Rösträtten utövas på det sätt som framgår av markerade svarsalternativ nedan.</w:t>
      </w:r>
      <w:r w:rsidRPr="00A446A3">
        <w:rPr>
          <w:rFonts w:ascii="Arial" w:hAnsi="Arial" w:cs="Arial"/>
          <w:color w:val="000000"/>
          <w:sz w:val="20"/>
        </w:rPr>
        <w:br/>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04252B" w:rsidRPr="00A446A3" w14:paraId="36A24A24" w14:textId="77777777" w:rsidTr="005657A5">
        <w:tc>
          <w:tcPr>
            <w:tcW w:w="3964" w:type="dxa"/>
            <w:shd w:val="clear" w:color="auto" w:fill="F1F1F1"/>
          </w:tcPr>
          <w:p w14:paraId="38761CF3" w14:textId="77777777" w:rsidR="0004252B" w:rsidRPr="00A446A3" w:rsidRDefault="0004252B" w:rsidP="005657A5">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Aktieägare</w:t>
            </w:r>
          </w:p>
        </w:tc>
        <w:tc>
          <w:tcPr>
            <w:tcW w:w="4818" w:type="dxa"/>
            <w:shd w:val="clear" w:color="auto" w:fill="F1F1F1"/>
            <w:vAlign w:val="center"/>
          </w:tcPr>
          <w:p w14:paraId="26416A93" w14:textId="77777777" w:rsidR="0004252B" w:rsidRPr="00A446A3" w:rsidRDefault="0004252B" w:rsidP="005657A5">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Personnummer/organisationsnummer</w:t>
            </w:r>
          </w:p>
        </w:tc>
      </w:tr>
      <w:tr w:rsidR="0004252B" w:rsidRPr="00A446A3" w14:paraId="26E5CFBF" w14:textId="77777777" w:rsidTr="005657A5">
        <w:tc>
          <w:tcPr>
            <w:tcW w:w="3964" w:type="dxa"/>
            <w:shd w:val="clear" w:color="auto" w:fill="auto"/>
          </w:tcPr>
          <w:p w14:paraId="0B031E86" w14:textId="77777777" w:rsidR="0004252B" w:rsidRPr="00A446A3" w:rsidRDefault="0004252B" w:rsidP="005657A5">
            <w:pPr>
              <w:spacing w:before="240" w:after="0"/>
              <w:jc w:val="both"/>
              <w:rPr>
                <w:rFonts w:ascii="Arial" w:hAnsi="Arial" w:cs="Arial"/>
                <w:bCs/>
                <w:color w:val="000000"/>
                <w:sz w:val="20"/>
                <w:szCs w:val="22"/>
                <w:lang w:eastAsia="en-US"/>
              </w:rPr>
            </w:pPr>
          </w:p>
          <w:p w14:paraId="11B6AD2F" w14:textId="77777777" w:rsidR="0004252B" w:rsidRPr="00A446A3" w:rsidRDefault="0004252B" w:rsidP="005657A5">
            <w:pPr>
              <w:spacing w:after="0"/>
              <w:jc w:val="both"/>
              <w:rPr>
                <w:rFonts w:ascii="Arial" w:hAnsi="Arial" w:cs="Arial"/>
                <w:b/>
                <w:color w:val="000000"/>
                <w:sz w:val="20"/>
                <w:szCs w:val="22"/>
                <w:lang w:eastAsia="en-US"/>
              </w:rPr>
            </w:pPr>
          </w:p>
        </w:tc>
        <w:tc>
          <w:tcPr>
            <w:tcW w:w="4818" w:type="dxa"/>
            <w:shd w:val="clear" w:color="auto" w:fill="auto"/>
          </w:tcPr>
          <w:p w14:paraId="281EA7E3" w14:textId="77777777" w:rsidR="0004252B" w:rsidRPr="00A446A3" w:rsidRDefault="0004252B" w:rsidP="005657A5">
            <w:pPr>
              <w:spacing w:before="240" w:after="0"/>
              <w:jc w:val="both"/>
              <w:rPr>
                <w:rFonts w:ascii="Arial" w:hAnsi="Arial" w:cs="Arial"/>
                <w:bCs/>
                <w:color w:val="000000"/>
                <w:sz w:val="20"/>
                <w:szCs w:val="22"/>
                <w:lang w:eastAsia="en-US"/>
              </w:rPr>
            </w:pPr>
          </w:p>
          <w:p w14:paraId="3B1B71B4" w14:textId="77777777" w:rsidR="0004252B" w:rsidRPr="00A446A3" w:rsidRDefault="0004252B" w:rsidP="005657A5">
            <w:pPr>
              <w:spacing w:after="0"/>
              <w:jc w:val="both"/>
              <w:rPr>
                <w:rFonts w:ascii="Arial" w:hAnsi="Arial" w:cs="Arial"/>
                <w:bCs/>
                <w:color w:val="000000"/>
                <w:sz w:val="20"/>
                <w:szCs w:val="22"/>
                <w:lang w:eastAsia="en-US"/>
              </w:rPr>
            </w:pPr>
          </w:p>
        </w:tc>
      </w:tr>
    </w:tbl>
    <w:p w14:paraId="595FA58E" w14:textId="77777777" w:rsidR="0004252B" w:rsidRPr="00577B75" w:rsidRDefault="0004252B" w:rsidP="0004252B">
      <w:pPr>
        <w:spacing w:before="240" w:after="0"/>
        <w:jc w:val="both"/>
        <w:rPr>
          <w:rFonts w:ascii="Arial" w:hAnsi="Arial" w:cs="Arial"/>
          <w:color w:val="000000"/>
          <w:sz w:val="20"/>
          <w:szCs w:val="20"/>
          <w:lang w:eastAsia="en-US"/>
        </w:rPr>
      </w:pPr>
      <w:r w:rsidRPr="00577B75">
        <w:rPr>
          <w:rFonts w:ascii="Arial" w:hAnsi="Arial" w:cs="Arial"/>
          <w:b/>
          <w:color w:val="000000"/>
          <w:sz w:val="20"/>
          <w:szCs w:val="20"/>
          <w:lang w:eastAsia="en-US"/>
        </w:rPr>
        <w:t>Försäkran (om undertecknaren är ställföreträdare för aktieägare som är juridisk person)</w:t>
      </w:r>
      <w:r w:rsidRPr="00577B75">
        <w:rPr>
          <w:rFonts w:ascii="Arial" w:hAnsi="Arial" w:cs="Arial"/>
          <w:color w:val="000000"/>
          <w:sz w:val="20"/>
          <w:szCs w:val="20"/>
          <w:lang w:eastAsia="en-US"/>
        </w:rPr>
        <w:t>: Undertecknad är styrelseledamot, verkställande direktör eller firmatecknare i aktieägaren och försäkrar på heder och samvete att jag är behörig att avge denna poströst för aktieägaren och att poströstens innehåll stämmer överens med aktieägarens beslut.</w:t>
      </w:r>
    </w:p>
    <w:p w14:paraId="455F2A41" w14:textId="77777777" w:rsidR="0004252B" w:rsidRPr="00577B75" w:rsidRDefault="0004252B" w:rsidP="0004252B">
      <w:pPr>
        <w:spacing w:before="240"/>
        <w:jc w:val="both"/>
        <w:rPr>
          <w:rFonts w:ascii="Arial" w:hAnsi="Arial" w:cs="Arial"/>
          <w:color w:val="000000"/>
          <w:sz w:val="20"/>
          <w:szCs w:val="20"/>
          <w:lang w:eastAsia="en-US"/>
        </w:rPr>
      </w:pPr>
      <w:r w:rsidRPr="00577B75">
        <w:rPr>
          <w:rFonts w:ascii="Arial" w:hAnsi="Arial" w:cs="Arial"/>
          <w:b/>
          <w:color w:val="000000"/>
          <w:sz w:val="20"/>
          <w:szCs w:val="20"/>
          <w:lang w:eastAsia="en-US"/>
        </w:rPr>
        <w:t>Försäkran (om undertecknaren företräder aktieägaren enligt fullmakt)</w:t>
      </w:r>
      <w:r w:rsidRPr="00577B75">
        <w:rPr>
          <w:rFonts w:ascii="Arial" w:hAnsi="Arial" w:cs="Arial"/>
          <w:color w:val="000000"/>
          <w:sz w:val="20"/>
          <w:szCs w:val="20"/>
          <w:lang w:eastAsia="en-US"/>
        </w:rPr>
        <w:t>: Undertecknad försäkrar på heder och samvete att bilagd fullmakt överensstämmer med originalet och inte är återkallad.</w:t>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04252B" w:rsidRPr="00A446A3" w14:paraId="59DF06AF" w14:textId="77777777" w:rsidTr="005657A5">
        <w:tc>
          <w:tcPr>
            <w:tcW w:w="8782" w:type="dxa"/>
            <w:gridSpan w:val="2"/>
            <w:shd w:val="clear" w:color="auto" w:fill="F1F1F1"/>
          </w:tcPr>
          <w:p w14:paraId="6EE4C824" w14:textId="77777777" w:rsidR="0004252B" w:rsidRPr="00A446A3" w:rsidRDefault="0004252B" w:rsidP="005657A5">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Ort och datum</w:t>
            </w:r>
          </w:p>
        </w:tc>
      </w:tr>
      <w:tr w:rsidR="0004252B" w:rsidRPr="00A446A3" w14:paraId="784B960D" w14:textId="77777777" w:rsidTr="005657A5">
        <w:tc>
          <w:tcPr>
            <w:tcW w:w="8782" w:type="dxa"/>
            <w:gridSpan w:val="2"/>
            <w:shd w:val="clear" w:color="auto" w:fill="auto"/>
          </w:tcPr>
          <w:p w14:paraId="5C106048" w14:textId="77777777" w:rsidR="0004252B" w:rsidRPr="00A446A3" w:rsidRDefault="0004252B" w:rsidP="005657A5">
            <w:pPr>
              <w:spacing w:before="240" w:after="0"/>
              <w:jc w:val="both"/>
              <w:rPr>
                <w:rFonts w:ascii="Arial" w:hAnsi="Arial" w:cs="Arial"/>
                <w:bCs/>
                <w:color w:val="000000"/>
                <w:sz w:val="20"/>
                <w:szCs w:val="22"/>
                <w:lang w:eastAsia="en-US"/>
              </w:rPr>
            </w:pPr>
          </w:p>
          <w:p w14:paraId="7B4A9BE5" w14:textId="77777777" w:rsidR="0004252B" w:rsidRPr="00A446A3" w:rsidRDefault="0004252B" w:rsidP="005657A5">
            <w:pPr>
              <w:spacing w:after="0"/>
              <w:jc w:val="both"/>
              <w:rPr>
                <w:rFonts w:ascii="Arial" w:hAnsi="Arial" w:cs="Arial"/>
                <w:b/>
                <w:color w:val="000000"/>
                <w:sz w:val="20"/>
                <w:szCs w:val="22"/>
                <w:lang w:eastAsia="en-US"/>
              </w:rPr>
            </w:pPr>
          </w:p>
        </w:tc>
      </w:tr>
      <w:tr w:rsidR="0004252B" w:rsidRPr="00A446A3" w14:paraId="5108D835" w14:textId="77777777" w:rsidTr="005657A5">
        <w:tc>
          <w:tcPr>
            <w:tcW w:w="8782" w:type="dxa"/>
            <w:gridSpan w:val="2"/>
            <w:shd w:val="clear" w:color="auto" w:fill="F1F1F1"/>
          </w:tcPr>
          <w:p w14:paraId="06C8664A" w14:textId="77777777" w:rsidR="0004252B" w:rsidRPr="00A446A3" w:rsidRDefault="0004252B" w:rsidP="005657A5">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Namnteckning</w:t>
            </w:r>
          </w:p>
        </w:tc>
      </w:tr>
      <w:tr w:rsidR="0004252B" w:rsidRPr="00A446A3" w14:paraId="719CB4FD" w14:textId="77777777" w:rsidTr="005657A5">
        <w:tc>
          <w:tcPr>
            <w:tcW w:w="8782" w:type="dxa"/>
            <w:gridSpan w:val="2"/>
            <w:shd w:val="clear" w:color="auto" w:fill="auto"/>
          </w:tcPr>
          <w:p w14:paraId="5B5B535A" w14:textId="77777777" w:rsidR="0004252B" w:rsidRPr="00A446A3" w:rsidRDefault="0004252B" w:rsidP="005657A5">
            <w:pPr>
              <w:spacing w:before="240" w:after="0"/>
              <w:jc w:val="both"/>
              <w:rPr>
                <w:rFonts w:ascii="Arial" w:hAnsi="Arial" w:cs="Arial"/>
                <w:bCs/>
                <w:color w:val="000000"/>
                <w:sz w:val="20"/>
                <w:szCs w:val="22"/>
                <w:lang w:eastAsia="en-US"/>
              </w:rPr>
            </w:pPr>
          </w:p>
          <w:p w14:paraId="59998553" w14:textId="77777777" w:rsidR="0004252B" w:rsidRPr="00A446A3" w:rsidRDefault="0004252B" w:rsidP="005657A5">
            <w:pPr>
              <w:spacing w:after="0"/>
              <w:jc w:val="both"/>
              <w:rPr>
                <w:rFonts w:ascii="Arial" w:hAnsi="Arial" w:cs="Arial"/>
                <w:bCs/>
                <w:color w:val="000000"/>
                <w:sz w:val="20"/>
                <w:szCs w:val="22"/>
                <w:lang w:eastAsia="en-US"/>
              </w:rPr>
            </w:pPr>
          </w:p>
        </w:tc>
      </w:tr>
      <w:tr w:rsidR="0004252B" w:rsidRPr="00A446A3" w14:paraId="3B2B4C70" w14:textId="77777777" w:rsidTr="005657A5">
        <w:tc>
          <w:tcPr>
            <w:tcW w:w="8782" w:type="dxa"/>
            <w:gridSpan w:val="2"/>
            <w:shd w:val="clear" w:color="auto" w:fill="F1F1F1"/>
          </w:tcPr>
          <w:p w14:paraId="23D84712" w14:textId="77777777" w:rsidR="0004252B" w:rsidRPr="00A446A3" w:rsidRDefault="0004252B" w:rsidP="005657A5">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Namnförtydligande</w:t>
            </w:r>
          </w:p>
        </w:tc>
      </w:tr>
      <w:tr w:rsidR="0004252B" w:rsidRPr="00A446A3" w14:paraId="09B6FAE5" w14:textId="77777777" w:rsidTr="005657A5">
        <w:tc>
          <w:tcPr>
            <w:tcW w:w="8782" w:type="dxa"/>
            <w:gridSpan w:val="2"/>
            <w:shd w:val="clear" w:color="auto" w:fill="auto"/>
          </w:tcPr>
          <w:p w14:paraId="072048CC" w14:textId="77777777" w:rsidR="0004252B" w:rsidRPr="00A446A3" w:rsidRDefault="0004252B" w:rsidP="005657A5">
            <w:pPr>
              <w:spacing w:before="240" w:after="0"/>
              <w:jc w:val="both"/>
              <w:rPr>
                <w:rFonts w:ascii="Arial" w:hAnsi="Arial" w:cs="Arial"/>
                <w:bCs/>
                <w:color w:val="000000"/>
                <w:sz w:val="20"/>
                <w:szCs w:val="22"/>
                <w:lang w:eastAsia="en-US"/>
              </w:rPr>
            </w:pPr>
          </w:p>
          <w:p w14:paraId="7C9560FE" w14:textId="77777777" w:rsidR="0004252B" w:rsidRPr="00A446A3" w:rsidRDefault="0004252B" w:rsidP="005657A5">
            <w:pPr>
              <w:spacing w:after="0"/>
              <w:jc w:val="both"/>
              <w:rPr>
                <w:rFonts w:ascii="Arial" w:hAnsi="Arial" w:cs="Arial"/>
                <w:b/>
                <w:color w:val="000000"/>
                <w:sz w:val="20"/>
                <w:szCs w:val="22"/>
                <w:lang w:eastAsia="en-US"/>
              </w:rPr>
            </w:pPr>
          </w:p>
        </w:tc>
      </w:tr>
      <w:tr w:rsidR="0004252B" w:rsidRPr="00A446A3" w14:paraId="06299DF4" w14:textId="77777777" w:rsidTr="005657A5">
        <w:tc>
          <w:tcPr>
            <w:tcW w:w="3964" w:type="dxa"/>
            <w:shd w:val="clear" w:color="auto" w:fill="F1F1F1"/>
          </w:tcPr>
          <w:p w14:paraId="4BC3D82A" w14:textId="77777777" w:rsidR="0004252B" w:rsidRPr="00A446A3" w:rsidRDefault="0004252B" w:rsidP="005657A5">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Telefonnummer</w:t>
            </w:r>
          </w:p>
        </w:tc>
        <w:tc>
          <w:tcPr>
            <w:tcW w:w="4818" w:type="dxa"/>
            <w:shd w:val="clear" w:color="auto" w:fill="F1F1F1"/>
          </w:tcPr>
          <w:p w14:paraId="3348AD35" w14:textId="77777777" w:rsidR="0004252B" w:rsidRPr="00A446A3" w:rsidRDefault="0004252B" w:rsidP="005657A5">
            <w:pPr>
              <w:spacing w:after="0"/>
              <w:jc w:val="both"/>
              <w:rPr>
                <w:rFonts w:ascii="Arial" w:hAnsi="Arial" w:cs="Arial"/>
                <w:b/>
                <w:color w:val="000000"/>
                <w:sz w:val="20"/>
                <w:szCs w:val="22"/>
                <w:lang w:eastAsia="en-US"/>
              </w:rPr>
            </w:pPr>
            <w:r w:rsidRPr="00A446A3">
              <w:rPr>
                <w:rFonts w:ascii="Arial" w:hAnsi="Arial" w:cs="Arial"/>
                <w:b/>
                <w:color w:val="000000"/>
                <w:sz w:val="20"/>
                <w:szCs w:val="22"/>
                <w:lang w:eastAsia="en-US"/>
              </w:rPr>
              <w:t>E-post</w:t>
            </w:r>
          </w:p>
        </w:tc>
      </w:tr>
      <w:tr w:rsidR="0004252B" w:rsidRPr="00A446A3" w14:paraId="15FED0A4" w14:textId="77777777" w:rsidTr="005657A5">
        <w:tc>
          <w:tcPr>
            <w:tcW w:w="3964" w:type="dxa"/>
            <w:shd w:val="clear" w:color="auto" w:fill="auto"/>
          </w:tcPr>
          <w:p w14:paraId="059D4900" w14:textId="77777777" w:rsidR="0004252B" w:rsidRPr="00A446A3" w:rsidRDefault="0004252B" w:rsidP="005657A5">
            <w:pPr>
              <w:spacing w:before="240" w:after="0"/>
              <w:jc w:val="both"/>
              <w:rPr>
                <w:rFonts w:ascii="Arial" w:hAnsi="Arial" w:cs="Arial"/>
                <w:bCs/>
                <w:color w:val="000000"/>
                <w:sz w:val="20"/>
                <w:szCs w:val="22"/>
                <w:lang w:eastAsia="en-US"/>
              </w:rPr>
            </w:pPr>
          </w:p>
          <w:p w14:paraId="7E0630AE" w14:textId="77777777" w:rsidR="0004252B" w:rsidRPr="00A446A3" w:rsidRDefault="0004252B" w:rsidP="005657A5">
            <w:pPr>
              <w:spacing w:after="0"/>
              <w:jc w:val="both"/>
              <w:rPr>
                <w:rFonts w:ascii="Arial" w:hAnsi="Arial" w:cs="Arial"/>
                <w:b/>
                <w:color w:val="000000"/>
                <w:sz w:val="20"/>
                <w:szCs w:val="22"/>
                <w:lang w:eastAsia="en-US"/>
              </w:rPr>
            </w:pPr>
          </w:p>
        </w:tc>
        <w:tc>
          <w:tcPr>
            <w:tcW w:w="4818" w:type="dxa"/>
            <w:shd w:val="clear" w:color="auto" w:fill="auto"/>
          </w:tcPr>
          <w:p w14:paraId="4E867F71" w14:textId="77777777" w:rsidR="0004252B" w:rsidRPr="00A446A3" w:rsidRDefault="0004252B" w:rsidP="005657A5">
            <w:pPr>
              <w:spacing w:before="240" w:after="0"/>
              <w:jc w:val="both"/>
              <w:rPr>
                <w:rFonts w:ascii="Arial" w:hAnsi="Arial" w:cs="Arial"/>
                <w:bCs/>
                <w:color w:val="000000"/>
                <w:sz w:val="20"/>
                <w:szCs w:val="22"/>
                <w:lang w:eastAsia="en-US"/>
              </w:rPr>
            </w:pPr>
          </w:p>
          <w:p w14:paraId="18D3F230" w14:textId="77777777" w:rsidR="0004252B" w:rsidRPr="00A446A3" w:rsidRDefault="0004252B" w:rsidP="005657A5">
            <w:pPr>
              <w:spacing w:after="0"/>
              <w:jc w:val="both"/>
              <w:rPr>
                <w:rFonts w:ascii="Arial" w:hAnsi="Arial" w:cs="Arial"/>
                <w:bCs/>
                <w:color w:val="000000"/>
                <w:sz w:val="20"/>
                <w:szCs w:val="22"/>
                <w:lang w:eastAsia="en-US"/>
              </w:rPr>
            </w:pPr>
          </w:p>
        </w:tc>
      </w:tr>
    </w:tbl>
    <w:p w14:paraId="6B96D5B4" w14:textId="77777777" w:rsidR="0004252B" w:rsidRPr="00A446A3" w:rsidRDefault="0004252B" w:rsidP="0004252B">
      <w:pPr>
        <w:spacing w:before="240"/>
        <w:jc w:val="both"/>
        <w:rPr>
          <w:rFonts w:ascii="Arial" w:hAnsi="Arial" w:cs="Arial"/>
          <w:color w:val="000000"/>
          <w:sz w:val="18"/>
          <w:szCs w:val="18"/>
          <w:lang w:eastAsia="en-US"/>
        </w:rPr>
      </w:pPr>
    </w:p>
    <w:p w14:paraId="14914817" w14:textId="013625BC" w:rsidR="004A7D18" w:rsidRDefault="004A7D18">
      <w:pPr>
        <w:spacing w:after="0" w:line="276" w:lineRule="auto"/>
        <w:rPr>
          <w:rFonts w:ascii="Arial" w:hAnsi="Arial" w:cs="Arial"/>
          <w:b/>
          <w:i/>
          <w:color w:val="000000"/>
          <w:sz w:val="20"/>
          <w:szCs w:val="20"/>
        </w:rPr>
      </w:pPr>
      <w:r>
        <w:rPr>
          <w:rFonts w:ascii="Arial" w:hAnsi="Arial" w:cs="Arial"/>
          <w:b/>
          <w:i/>
          <w:color w:val="000000"/>
          <w:sz w:val="20"/>
          <w:szCs w:val="20"/>
        </w:rPr>
        <w:br w:type="page"/>
      </w:r>
    </w:p>
    <w:p w14:paraId="16D9DD3D" w14:textId="77777777" w:rsidR="009F1BBF" w:rsidRDefault="009F1BBF" w:rsidP="0004252B">
      <w:pPr>
        <w:keepNext/>
        <w:jc w:val="both"/>
        <w:outlineLvl w:val="0"/>
        <w:rPr>
          <w:rFonts w:ascii="Arial" w:hAnsi="Arial" w:cs="Arial"/>
          <w:b/>
          <w:bCs/>
          <w:color w:val="000000"/>
          <w:sz w:val="20"/>
          <w:szCs w:val="20"/>
          <w:lang w:eastAsia="en-US"/>
        </w:rPr>
      </w:pPr>
    </w:p>
    <w:p w14:paraId="24874AD6" w14:textId="0626BAD3" w:rsidR="0004252B" w:rsidRPr="00A446A3" w:rsidRDefault="0004252B" w:rsidP="0004252B">
      <w:pPr>
        <w:keepNext/>
        <w:jc w:val="both"/>
        <w:outlineLvl w:val="0"/>
        <w:rPr>
          <w:rFonts w:ascii="Arial" w:hAnsi="Arial" w:cs="Arial"/>
          <w:b/>
          <w:bCs/>
          <w:color w:val="000000"/>
          <w:sz w:val="20"/>
          <w:szCs w:val="20"/>
          <w:lang w:eastAsia="en-US"/>
        </w:rPr>
      </w:pPr>
      <w:r>
        <w:rPr>
          <w:rFonts w:ascii="Arial" w:hAnsi="Arial" w:cs="Arial"/>
          <w:b/>
          <w:bCs/>
          <w:color w:val="000000"/>
          <w:sz w:val="20"/>
          <w:szCs w:val="20"/>
          <w:lang w:eastAsia="en-US"/>
        </w:rPr>
        <w:t>Så här avlägger du din poströst</w:t>
      </w:r>
      <w:r w:rsidRPr="00A446A3">
        <w:rPr>
          <w:rFonts w:ascii="Arial" w:hAnsi="Arial" w:cs="Arial"/>
          <w:b/>
          <w:bCs/>
          <w:color w:val="000000"/>
          <w:sz w:val="20"/>
          <w:szCs w:val="20"/>
          <w:lang w:eastAsia="en-US"/>
        </w:rPr>
        <w:t>:</w:t>
      </w:r>
    </w:p>
    <w:p w14:paraId="754EBB39" w14:textId="77777777" w:rsidR="0004252B" w:rsidRPr="00A446A3" w:rsidRDefault="0004252B" w:rsidP="0004252B">
      <w:pPr>
        <w:pStyle w:val="ListAlt7"/>
        <w:jc w:val="both"/>
        <w:rPr>
          <w:rFonts w:ascii="Arial" w:hAnsi="Arial" w:cs="Arial"/>
          <w:sz w:val="20"/>
          <w:szCs w:val="20"/>
          <w:lang w:eastAsia="en-US"/>
        </w:rPr>
      </w:pPr>
      <w:r w:rsidRPr="00A446A3">
        <w:rPr>
          <w:rFonts w:ascii="Arial" w:hAnsi="Arial" w:cs="Arial"/>
          <w:sz w:val="20"/>
          <w:szCs w:val="20"/>
          <w:lang w:eastAsia="en-US"/>
        </w:rPr>
        <w:t xml:space="preserve">Fyll i </w:t>
      </w:r>
      <w:r>
        <w:rPr>
          <w:rFonts w:ascii="Arial" w:hAnsi="Arial" w:cs="Arial"/>
          <w:sz w:val="20"/>
          <w:szCs w:val="20"/>
          <w:lang w:eastAsia="en-US"/>
        </w:rPr>
        <w:t xml:space="preserve">samtliga </w:t>
      </w:r>
      <w:r w:rsidRPr="00A446A3">
        <w:rPr>
          <w:rFonts w:ascii="Arial" w:hAnsi="Arial" w:cs="Arial"/>
          <w:sz w:val="20"/>
          <w:szCs w:val="20"/>
          <w:lang w:eastAsia="en-US"/>
        </w:rPr>
        <w:t>uppgifter ovan</w:t>
      </w:r>
      <w:r>
        <w:rPr>
          <w:rFonts w:ascii="Arial" w:hAnsi="Arial" w:cs="Arial"/>
          <w:sz w:val="20"/>
          <w:szCs w:val="20"/>
          <w:lang w:eastAsia="en-US"/>
        </w:rPr>
        <w:t>.</w:t>
      </w:r>
    </w:p>
    <w:p w14:paraId="68715E7C" w14:textId="77777777" w:rsidR="0004252B" w:rsidRPr="00A446A3" w:rsidRDefault="0004252B" w:rsidP="0004252B">
      <w:pPr>
        <w:pStyle w:val="ListAlt7"/>
        <w:jc w:val="both"/>
        <w:rPr>
          <w:rFonts w:ascii="Arial" w:hAnsi="Arial" w:cs="Arial"/>
          <w:sz w:val="20"/>
          <w:szCs w:val="20"/>
          <w:lang w:eastAsia="en-US"/>
        </w:rPr>
      </w:pPr>
      <w:r w:rsidRPr="00A446A3">
        <w:rPr>
          <w:rFonts w:ascii="Arial" w:hAnsi="Arial" w:cs="Arial"/>
          <w:sz w:val="20"/>
          <w:szCs w:val="20"/>
          <w:lang w:eastAsia="en-US"/>
        </w:rPr>
        <w:t>Markera valda svarsalternativ nedan</w:t>
      </w:r>
      <w:r>
        <w:rPr>
          <w:rFonts w:ascii="Arial" w:hAnsi="Arial" w:cs="Arial"/>
          <w:sz w:val="20"/>
          <w:szCs w:val="20"/>
          <w:lang w:eastAsia="en-US"/>
        </w:rPr>
        <w:t>.</w:t>
      </w:r>
    </w:p>
    <w:p w14:paraId="6042A0B9" w14:textId="7FF6BBF6" w:rsidR="0004252B" w:rsidRPr="00A446A3" w:rsidRDefault="0004252B" w:rsidP="0004252B">
      <w:pPr>
        <w:pStyle w:val="ListAlt7"/>
        <w:jc w:val="both"/>
        <w:rPr>
          <w:rFonts w:ascii="Arial" w:hAnsi="Arial" w:cs="Arial"/>
          <w:sz w:val="20"/>
          <w:szCs w:val="20"/>
          <w:lang w:eastAsia="en-US"/>
        </w:rPr>
      </w:pPr>
      <w:r w:rsidRPr="3121384D">
        <w:rPr>
          <w:rFonts w:ascii="Arial" w:hAnsi="Arial" w:cs="Arial"/>
          <w:sz w:val="20"/>
          <w:szCs w:val="20"/>
          <w:lang w:eastAsia="en-US"/>
        </w:rPr>
        <w:t xml:space="preserve">Skriv ut, underteckna och skicka formuläret i original via post till Trelleborg AB (publ), ”Årsstämma 2023”, c/o Euroclear Sweden AB, Box 191, 101 23 Stockholm. Ifyllt och undertecknat formulär får även inges elektroniskt och ska då skickas till </w:t>
      </w:r>
      <w:hyperlink r:id="rId13" w:history="1">
        <w:r w:rsidR="006F36D8" w:rsidRPr="00CA0CF5">
          <w:rPr>
            <w:rStyle w:val="Hyperlink"/>
            <w:rFonts w:ascii="Arial" w:hAnsi="Arial" w:cs="Arial"/>
            <w:sz w:val="20"/>
            <w:szCs w:val="20"/>
          </w:rPr>
          <w:t>generalmeetingservice@euroclear.com</w:t>
        </w:r>
      </w:hyperlink>
      <w:r w:rsidRPr="3121384D">
        <w:rPr>
          <w:rFonts w:ascii="Arial" w:hAnsi="Arial" w:cs="Arial"/>
          <w:sz w:val="20"/>
          <w:szCs w:val="20"/>
          <w:lang w:eastAsia="en-US"/>
        </w:rPr>
        <w:t xml:space="preserve">. Aktieägare kan även avge poströst elektroniskt genom verifiering med BankID via Euroclear Sweden AB:s hemsida </w:t>
      </w:r>
      <w:hyperlink r:id="rId14" w:history="1">
        <w:r w:rsidR="006F36D8" w:rsidRPr="00CA0CF5">
          <w:rPr>
            <w:rStyle w:val="Hyperlink"/>
            <w:rFonts w:ascii="Arial" w:hAnsi="Arial" w:cs="Arial"/>
            <w:sz w:val="20"/>
            <w:szCs w:val="20"/>
            <w:lang w:eastAsia="en-US"/>
          </w:rPr>
          <w:t>https://anmalan.vpc.se/euroclearproxy</w:t>
        </w:r>
        <w:r w:rsidR="006F36D8" w:rsidRPr="00CA0CF5">
          <w:rPr>
            <w:rStyle w:val="Hyperlink"/>
            <w:rFonts w:ascii="Arial" w:hAnsi="Arial" w:cs="Arial"/>
            <w:b/>
            <w:bCs/>
            <w:i/>
            <w:iCs/>
            <w:sz w:val="20"/>
            <w:szCs w:val="20"/>
            <w:lang w:eastAsia="en-US"/>
          </w:rPr>
          <w:t>/</w:t>
        </w:r>
      </w:hyperlink>
      <w:r w:rsidRPr="3121384D">
        <w:rPr>
          <w:rFonts w:ascii="Arial" w:hAnsi="Arial" w:cs="Arial"/>
          <w:sz w:val="20"/>
          <w:szCs w:val="20"/>
          <w:lang w:eastAsia="en-US"/>
        </w:rPr>
        <w:t>.</w:t>
      </w:r>
    </w:p>
    <w:p w14:paraId="771CC5B3" w14:textId="77777777" w:rsidR="0004252B" w:rsidRPr="00A446A3" w:rsidRDefault="0004252B" w:rsidP="0004252B">
      <w:pPr>
        <w:pStyle w:val="ListAlt7"/>
        <w:jc w:val="both"/>
        <w:rPr>
          <w:rFonts w:ascii="Arial" w:hAnsi="Arial" w:cs="Arial"/>
          <w:sz w:val="20"/>
          <w:szCs w:val="20"/>
          <w:lang w:eastAsia="en-US"/>
        </w:rPr>
      </w:pPr>
      <w:r w:rsidRPr="00A446A3">
        <w:rPr>
          <w:rFonts w:ascii="Arial" w:hAnsi="Arial" w:cs="Arial"/>
          <w:sz w:val="20"/>
          <w:szCs w:val="20"/>
          <w:lang w:eastAsia="en-US"/>
        </w:rPr>
        <w:t xml:space="preserve">Om aktieägaren är en fysisk person som poströstar personligen är det aktieägaren själv som ska underteckna vid </w:t>
      </w:r>
      <w:r w:rsidRPr="00A446A3">
        <w:rPr>
          <w:rFonts w:ascii="Arial" w:hAnsi="Arial" w:cs="Arial"/>
          <w:i/>
          <w:sz w:val="20"/>
          <w:szCs w:val="20"/>
          <w:lang w:eastAsia="en-US"/>
        </w:rPr>
        <w:t>Namnteckning</w:t>
      </w:r>
      <w:r w:rsidRPr="00A446A3">
        <w:rPr>
          <w:rFonts w:ascii="Arial" w:hAnsi="Arial" w:cs="Arial"/>
          <w:sz w:val="20"/>
          <w:szCs w:val="20"/>
          <w:lang w:eastAsia="en-US"/>
        </w:rPr>
        <w:t xml:space="preserve"> ovan. Om poströsten avges av ett ombud (fullmäktig) för en aktieägare är det ombudet som ska underteckna. Om poströsten avges av en ställföreträdare för en juridisk person är det ställföreträdaren som ska underteckna</w:t>
      </w:r>
      <w:r>
        <w:rPr>
          <w:rFonts w:ascii="Arial" w:hAnsi="Arial" w:cs="Arial"/>
          <w:sz w:val="20"/>
          <w:szCs w:val="20"/>
          <w:lang w:eastAsia="en-US"/>
        </w:rPr>
        <w:t>.</w:t>
      </w:r>
    </w:p>
    <w:p w14:paraId="25D964D5" w14:textId="77777777" w:rsidR="0004252B" w:rsidRPr="00A446A3" w:rsidRDefault="0004252B" w:rsidP="0004252B">
      <w:pPr>
        <w:pStyle w:val="ListAlt7"/>
        <w:jc w:val="both"/>
        <w:rPr>
          <w:rFonts w:ascii="Arial" w:hAnsi="Arial" w:cs="Arial"/>
          <w:sz w:val="20"/>
          <w:szCs w:val="20"/>
          <w:lang w:eastAsia="en-US"/>
        </w:rPr>
      </w:pPr>
      <w:r w:rsidRPr="00A446A3">
        <w:rPr>
          <w:rFonts w:ascii="Arial" w:hAnsi="Arial" w:cs="Arial"/>
          <w:sz w:val="20"/>
          <w:szCs w:val="20"/>
          <w:lang w:eastAsia="en-US"/>
        </w:rPr>
        <w:t>Om aktieägaren poströstar genom ombud ska fullmakt biläggas formuläret. Om aktieägaren är en juridisk person måste registreringsbevis eller annan behörighetshandling biläggas formuläret</w:t>
      </w:r>
      <w:r>
        <w:rPr>
          <w:rFonts w:ascii="Arial" w:hAnsi="Arial" w:cs="Arial"/>
          <w:sz w:val="20"/>
          <w:szCs w:val="20"/>
          <w:lang w:eastAsia="en-US"/>
        </w:rPr>
        <w:t>.</w:t>
      </w:r>
    </w:p>
    <w:p w14:paraId="1FFDFC26" w14:textId="77777777" w:rsidR="0004252B" w:rsidRPr="00A446A3" w:rsidRDefault="0004252B" w:rsidP="0004252B">
      <w:pPr>
        <w:pStyle w:val="ListAlt7"/>
        <w:jc w:val="both"/>
        <w:rPr>
          <w:rFonts w:ascii="Arial" w:hAnsi="Arial" w:cs="Arial"/>
          <w:sz w:val="20"/>
          <w:szCs w:val="20"/>
          <w:lang w:eastAsia="en-US"/>
        </w:rPr>
      </w:pPr>
      <w:r w:rsidRPr="00A446A3">
        <w:rPr>
          <w:rFonts w:ascii="Arial" w:hAnsi="Arial" w:cs="Arial"/>
          <w:b/>
          <w:sz w:val="20"/>
          <w:szCs w:val="20"/>
          <w:lang w:eastAsia="en-US"/>
        </w:rPr>
        <w:t>Observera att en aktieägare som har sina aktier förvaltarregistrerade måste registrera aktierna i eget namn för att få rösta.</w:t>
      </w:r>
      <w:r w:rsidRPr="00A446A3">
        <w:rPr>
          <w:rFonts w:ascii="Arial" w:hAnsi="Arial" w:cs="Arial"/>
          <w:sz w:val="20"/>
          <w:szCs w:val="20"/>
          <w:lang w:eastAsia="en-US"/>
        </w:rPr>
        <w:t xml:space="preserve"> Instruktioner om detta finns i kallelsen till </w:t>
      </w:r>
      <w:r>
        <w:rPr>
          <w:rFonts w:ascii="Arial" w:hAnsi="Arial" w:cs="Arial"/>
          <w:sz w:val="20"/>
          <w:szCs w:val="20"/>
          <w:lang w:eastAsia="en-US"/>
        </w:rPr>
        <w:t>års</w:t>
      </w:r>
      <w:r w:rsidRPr="00A446A3">
        <w:rPr>
          <w:rFonts w:ascii="Arial" w:hAnsi="Arial" w:cs="Arial"/>
          <w:sz w:val="20"/>
          <w:szCs w:val="20"/>
          <w:lang w:eastAsia="en-US"/>
        </w:rPr>
        <w:t>stämman</w:t>
      </w:r>
      <w:r>
        <w:rPr>
          <w:rFonts w:ascii="Arial" w:hAnsi="Arial" w:cs="Arial"/>
          <w:sz w:val="20"/>
          <w:szCs w:val="20"/>
          <w:lang w:eastAsia="en-US"/>
        </w:rPr>
        <w:t>.</w:t>
      </w:r>
    </w:p>
    <w:p w14:paraId="1543A441" w14:textId="299445E5" w:rsidR="00F76E33" w:rsidRDefault="0004252B" w:rsidP="00F76E33">
      <w:pPr>
        <w:spacing w:after="0"/>
        <w:jc w:val="both"/>
        <w:rPr>
          <w:rFonts w:ascii="Arial" w:hAnsi="Arial" w:cs="Arial"/>
          <w:color w:val="000000"/>
          <w:sz w:val="20"/>
          <w:szCs w:val="20"/>
          <w:lang w:eastAsia="en-US"/>
        </w:rPr>
      </w:pPr>
      <w:r w:rsidRPr="00A446A3">
        <w:rPr>
          <w:rFonts w:ascii="Arial" w:hAnsi="Arial" w:cs="Arial"/>
          <w:color w:val="000000"/>
          <w:sz w:val="20"/>
          <w:szCs w:val="20"/>
          <w:lang w:eastAsia="en-US"/>
        </w:rPr>
        <w:t xml:space="preserve">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poströstningen i dess helhet) ogiltig. </w:t>
      </w:r>
      <w:bookmarkStart w:id="0" w:name="OpenAt"/>
    </w:p>
    <w:bookmarkEnd w:id="0"/>
    <w:p w14:paraId="4504C3B1" w14:textId="4AC6BDBA" w:rsidR="00F76E33" w:rsidRPr="00DC2809" w:rsidRDefault="00F76E33" w:rsidP="00F76E33">
      <w:pPr>
        <w:spacing w:before="240" w:after="0"/>
        <w:jc w:val="both"/>
        <w:rPr>
          <w:rFonts w:ascii="Arial" w:hAnsi="Arial" w:cs="Arial"/>
          <w:color w:val="000000" w:themeColor="text2"/>
          <w:sz w:val="20"/>
          <w:szCs w:val="20"/>
          <w:lang w:eastAsia="en-US"/>
        </w:rPr>
      </w:pPr>
      <w:r w:rsidRPr="3121384D">
        <w:rPr>
          <w:rFonts w:ascii="Arial" w:hAnsi="Arial" w:cs="Arial"/>
          <w:color w:val="000000" w:themeColor="text2"/>
          <w:sz w:val="20"/>
          <w:szCs w:val="20"/>
          <w:lang w:eastAsia="en-US"/>
        </w:rPr>
        <w:t xml:space="preserve">Poströstningsformuläret, med eventuella bilagda behörighetshandlingar, ska vara Euroclear Sweden AB tillhanda senast fredagen den 21 april 2023. Poströst kan återkallas fram till och med fredagen den 21 april 2023 genom att kontakta Euroclear Sweden AB via e-post på </w:t>
      </w:r>
      <w:r w:rsidR="006F36D8">
        <w:rPr>
          <w:rStyle w:val="Hyperlink"/>
          <w:rFonts w:ascii="Arial" w:hAnsi="Arial" w:cs="Arial"/>
          <w:sz w:val="20"/>
          <w:szCs w:val="20"/>
          <w:lang w:eastAsia="en-US"/>
        </w:rPr>
        <w:t>g</w:t>
      </w:r>
      <w:r w:rsidRPr="3121384D">
        <w:rPr>
          <w:rStyle w:val="Hyperlink"/>
          <w:rFonts w:ascii="Arial" w:hAnsi="Arial" w:cs="Arial"/>
          <w:sz w:val="20"/>
          <w:szCs w:val="20"/>
          <w:lang w:eastAsia="en-US"/>
        </w:rPr>
        <w:t>eneral</w:t>
      </w:r>
      <w:r w:rsidR="006F36D8">
        <w:rPr>
          <w:rStyle w:val="Hyperlink"/>
          <w:rFonts w:ascii="Arial" w:hAnsi="Arial" w:cs="Arial"/>
          <w:sz w:val="20"/>
          <w:szCs w:val="20"/>
          <w:lang w:eastAsia="en-US"/>
        </w:rPr>
        <w:t>m</w:t>
      </w:r>
      <w:r w:rsidRPr="3121384D">
        <w:rPr>
          <w:rStyle w:val="Hyperlink"/>
          <w:rFonts w:ascii="Arial" w:hAnsi="Arial" w:cs="Arial"/>
          <w:sz w:val="20"/>
          <w:szCs w:val="20"/>
          <w:lang w:eastAsia="en-US"/>
        </w:rPr>
        <w:t>eeting</w:t>
      </w:r>
      <w:r w:rsidR="006F36D8">
        <w:rPr>
          <w:rStyle w:val="Hyperlink"/>
          <w:rFonts w:ascii="Arial" w:hAnsi="Arial" w:cs="Arial"/>
          <w:sz w:val="20"/>
          <w:szCs w:val="20"/>
          <w:lang w:eastAsia="en-US"/>
        </w:rPr>
        <w:t>s</w:t>
      </w:r>
      <w:r w:rsidRPr="3121384D">
        <w:rPr>
          <w:rStyle w:val="Hyperlink"/>
          <w:rFonts w:ascii="Arial" w:hAnsi="Arial" w:cs="Arial"/>
          <w:sz w:val="20"/>
          <w:szCs w:val="20"/>
          <w:lang w:eastAsia="en-US"/>
        </w:rPr>
        <w:t>ervice@euroclear.com</w:t>
      </w:r>
      <w:r w:rsidRPr="3121384D">
        <w:rPr>
          <w:rFonts w:ascii="Arial" w:hAnsi="Arial" w:cs="Arial"/>
          <w:color w:val="000000" w:themeColor="text2"/>
          <w:sz w:val="20"/>
          <w:szCs w:val="20"/>
          <w:lang w:eastAsia="en-US"/>
        </w:rPr>
        <w:t>.</w:t>
      </w:r>
      <w:r w:rsidRPr="00F76E33">
        <w:t xml:space="preserve"> </w:t>
      </w:r>
      <w:r w:rsidRPr="00F76E33">
        <w:rPr>
          <w:rFonts w:ascii="Arial" w:hAnsi="Arial" w:cs="Arial"/>
          <w:color w:val="000000" w:themeColor="text2"/>
          <w:sz w:val="20"/>
          <w:szCs w:val="20"/>
          <w:lang w:eastAsia="en-US"/>
        </w:rPr>
        <w:t>Aktieägare som avgett</w:t>
      </w:r>
      <w:r>
        <w:rPr>
          <w:rFonts w:ascii="Arial" w:hAnsi="Arial" w:cs="Arial"/>
          <w:color w:val="000000" w:themeColor="text2"/>
          <w:sz w:val="20"/>
          <w:szCs w:val="20"/>
          <w:lang w:eastAsia="en-US"/>
        </w:rPr>
        <w:t xml:space="preserve"> </w:t>
      </w:r>
      <w:r w:rsidRPr="00F76E33">
        <w:rPr>
          <w:rFonts w:ascii="Arial" w:hAnsi="Arial" w:cs="Arial"/>
          <w:color w:val="000000" w:themeColor="text2"/>
          <w:sz w:val="20"/>
          <w:szCs w:val="20"/>
          <w:lang w:eastAsia="en-US"/>
        </w:rPr>
        <w:t>poströst elektroniskt kan även återkalla poströsten elektroniskt genom</w:t>
      </w:r>
      <w:r w:rsidR="0011475D">
        <w:rPr>
          <w:rFonts w:ascii="Arial" w:hAnsi="Arial" w:cs="Arial"/>
          <w:color w:val="000000" w:themeColor="text2"/>
          <w:sz w:val="20"/>
          <w:szCs w:val="20"/>
          <w:lang w:eastAsia="en-US"/>
        </w:rPr>
        <w:t xml:space="preserve"> </w:t>
      </w:r>
      <w:r w:rsidRPr="00F76E33">
        <w:rPr>
          <w:rFonts w:ascii="Arial" w:hAnsi="Arial" w:cs="Arial"/>
          <w:color w:val="000000" w:themeColor="text2"/>
          <w:sz w:val="20"/>
          <w:szCs w:val="20"/>
          <w:lang w:eastAsia="en-US"/>
        </w:rPr>
        <w:t>verifiering med BankID via Euroclear</w:t>
      </w:r>
      <w:r>
        <w:rPr>
          <w:rFonts w:ascii="Arial" w:hAnsi="Arial" w:cs="Arial"/>
          <w:color w:val="000000" w:themeColor="text2"/>
          <w:sz w:val="20"/>
          <w:szCs w:val="20"/>
          <w:lang w:eastAsia="en-US"/>
        </w:rPr>
        <w:t xml:space="preserve"> </w:t>
      </w:r>
      <w:r w:rsidRPr="00F76E33">
        <w:rPr>
          <w:rFonts w:ascii="Arial" w:hAnsi="Arial" w:cs="Arial"/>
          <w:color w:val="000000" w:themeColor="text2"/>
          <w:sz w:val="20"/>
          <w:szCs w:val="20"/>
          <w:lang w:eastAsia="en-US"/>
        </w:rPr>
        <w:t xml:space="preserve">Sweden AB:s webbplats </w:t>
      </w:r>
      <w:hyperlink r:id="rId15" w:history="1">
        <w:r w:rsidR="006F36D8" w:rsidRPr="00CA0CF5">
          <w:rPr>
            <w:rStyle w:val="Hyperlink"/>
            <w:rFonts w:ascii="Arial" w:hAnsi="Arial" w:cs="Arial"/>
            <w:sz w:val="20"/>
            <w:szCs w:val="20"/>
            <w:lang w:eastAsia="en-US"/>
          </w:rPr>
          <w:t>https://anmalan.vpc.se/euroclearproxy/</w:t>
        </w:r>
      </w:hyperlink>
      <w:r>
        <w:rPr>
          <w:rFonts w:ascii="Arial" w:hAnsi="Arial" w:cs="Arial"/>
          <w:color w:val="000000" w:themeColor="text2"/>
          <w:sz w:val="20"/>
          <w:szCs w:val="20"/>
          <w:lang w:eastAsia="en-US"/>
        </w:rPr>
        <w:t>.</w:t>
      </w:r>
    </w:p>
    <w:p w14:paraId="2943E82A" w14:textId="77777777" w:rsidR="00F76E33" w:rsidRDefault="00F76E33" w:rsidP="00F76E33">
      <w:pPr>
        <w:spacing w:after="0"/>
        <w:jc w:val="both"/>
        <w:rPr>
          <w:rFonts w:ascii="Arial" w:hAnsi="Arial" w:cs="Arial"/>
          <w:color w:val="000000"/>
          <w:sz w:val="20"/>
          <w:szCs w:val="20"/>
          <w:lang w:eastAsia="en-US"/>
        </w:rPr>
      </w:pPr>
    </w:p>
    <w:p w14:paraId="6DBEFD31" w14:textId="1F9803E9" w:rsidR="0004252B" w:rsidRDefault="0004252B" w:rsidP="00F76E33">
      <w:pPr>
        <w:spacing w:after="0"/>
        <w:jc w:val="both"/>
        <w:rPr>
          <w:rFonts w:ascii="Arial" w:hAnsi="Arial" w:cs="Arial"/>
          <w:color w:val="000000"/>
          <w:sz w:val="20"/>
          <w:szCs w:val="20"/>
          <w:lang w:eastAsia="en-US"/>
        </w:rPr>
      </w:pPr>
      <w:r w:rsidRPr="00A446A3">
        <w:rPr>
          <w:rFonts w:ascii="Arial" w:hAnsi="Arial" w:cs="Arial"/>
          <w:color w:val="000000"/>
          <w:sz w:val="20"/>
          <w:szCs w:val="20"/>
          <w:lang w:eastAsia="en-US"/>
        </w:rPr>
        <w:t>Endast ett formulär per aktieägare kommer att beaktas. Ges fler än ett formulär in kommer endast det senast daterade formuläret att beaktas. Om två formulär har samma datering kommer endast det formulär som sist kommit Euroclear Sweden AB tillhanda att beaktas. Ofullständigt eller felaktigt ifyllt formulär kan komma att lämnas utan avseende.</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En aktieägare som poströstat har även möjlighet att delta i stämmolokalen, förutsatt att anmälan har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skett enligt de anvisningar som anges i kallelsen till</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årsstämman. Om aktieägare poströstat, och därefter deltar i</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årsstämman personligen eller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genom ombud, är poströsten fortsatt giltig om inte aktieägaren deltar i en</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omröstning under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stämman eller annars återkallar avgiven poströst. Om aktieägaren under stämmans gång</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väljer</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att delta i en omröstning kommer avgiven röst att ersätta tidigare inskickad poströst i relevant(a)</w:t>
      </w:r>
      <w:r w:rsidR="00F76E33">
        <w:rPr>
          <w:rFonts w:ascii="Arial" w:hAnsi="Arial" w:cs="Arial"/>
          <w:color w:val="000000"/>
          <w:sz w:val="20"/>
          <w:szCs w:val="20"/>
          <w:lang w:eastAsia="en-US"/>
        </w:rPr>
        <w:t xml:space="preserve"> </w:t>
      </w:r>
      <w:r w:rsidR="00F76E33" w:rsidRPr="00F76E33">
        <w:rPr>
          <w:rFonts w:ascii="Arial" w:hAnsi="Arial" w:cs="Arial"/>
          <w:color w:val="000000"/>
          <w:sz w:val="20"/>
          <w:szCs w:val="20"/>
          <w:lang w:eastAsia="en-US"/>
        </w:rPr>
        <w:t>beslutspunkt(er).</w:t>
      </w:r>
    </w:p>
    <w:p w14:paraId="25DAD3FE" w14:textId="573B8BB0" w:rsidR="00F76E33" w:rsidRDefault="00F76E33" w:rsidP="00F76E33">
      <w:pPr>
        <w:spacing w:after="0"/>
        <w:jc w:val="both"/>
        <w:rPr>
          <w:rFonts w:ascii="Arial" w:hAnsi="Arial" w:cs="Arial"/>
          <w:color w:val="000000"/>
          <w:sz w:val="20"/>
          <w:szCs w:val="20"/>
          <w:lang w:eastAsia="en-US"/>
        </w:rPr>
      </w:pPr>
    </w:p>
    <w:p w14:paraId="226AB3E9" w14:textId="21AD2712" w:rsidR="00F76E33" w:rsidRPr="00A446A3" w:rsidRDefault="00F76E33" w:rsidP="00F76E33">
      <w:pPr>
        <w:spacing w:after="0"/>
        <w:jc w:val="both"/>
        <w:rPr>
          <w:rFonts w:ascii="Arial" w:hAnsi="Arial" w:cs="Arial"/>
          <w:color w:val="000000"/>
          <w:sz w:val="20"/>
          <w:szCs w:val="20"/>
          <w:lang w:eastAsia="en-US"/>
        </w:rPr>
      </w:pPr>
      <w:r w:rsidRPr="009062F5">
        <w:rPr>
          <w:rFonts w:ascii="Arial" w:hAnsi="Arial" w:cs="Arial"/>
          <w:b/>
          <w:bCs/>
          <w:color w:val="000000"/>
          <w:sz w:val="20"/>
          <w:szCs w:val="20"/>
          <w:lang w:eastAsia="en-US"/>
        </w:rPr>
        <w:t>Observera att poströsten inte utgör en anmälan för att närvara i stämmolokalen personligen eller genom ombud</w:t>
      </w:r>
      <w:r w:rsidRPr="00F76E33">
        <w:rPr>
          <w:rFonts w:ascii="Arial" w:hAnsi="Arial" w:cs="Arial"/>
          <w:color w:val="000000"/>
          <w:sz w:val="20"/>
          <w:szCs w:val="20"/>
          <w:lang w:eastAsia="en-US"/>
        </w:rPr>
        <w:t>. Instruktioner för aktieägare som önskar närvara i stämmolokalen</w:t>
      </w:r>
      <w:r>
        <w:rPr>
          <w:rFonts w:ascii="Arial" w:hAnsi="Arial" w:cs="Arial"/>
          <w:color w:val="000000"/>
          <w:sz w:val="20"/>
          <w:szCs w:val="20"/>
          <w:lang w:eastAsia="en-US"/>
        </w:rPr>
        <w:t xml:space="preserve"> </w:t>
      </w:r>
      <w:r w:rsidRPr="00F76E33">
        <w:rPr>
          <w:rFonts w:ascii="Arial" w:hAnsi="Arial" w:cs="Arial"/>
          <w:color w:val="000000"/>
          <w:sz w:val="20"/>
          <w:szCs w:val="20"/>
          <w:lang w:eastAsia="en-US"/>
        </w:rPr>
        <w:t>personligen eller genom ombud finns i</w:t>
      </w:r>
      <w:r>
        <w:rPr>
          <w:rFonts w:ascii="Arial" w:hAnsi="Arial" w:cs="Arial"/>
          <w:color w:val="000000"/>
          <w:sz w:val="20"/>
          <w:szCs w:val="20"/>
          <w:lang w:eastAsia="en-US"/>
        </w:rPr>
        <w:t xml:space="preserve"> </w:t>
      </w:r>
      <w:r w:rsidRPr="00F76E33">
        <w:rPr>
          <w:rFonts w:ascii="Arial" w:hAnsi="Arial" w:cs="Arial"/>
          <w:color w:val="000000"/>
          <w:sz w:val="20"/>
          <w:szCs w:val="20"/>
          <w:lang w:eastAsia="en-US"/>
        </w:rPr>
        <w:t>kallelsen till stämman.</w:t>
      </w:r>
    </w:p>
    <w:p w14:paraId="6355EB18" w14:textId="77777777" w:rsidR="0004252B" w:rsidRPr="00A446A3" w:rsidRDefault="0004252B" w:rsidP="0004252B">
      <w:pPr>
        <w:spacing w:before="240" w:after="0"/>
        <w:jc w:val="both"/>
        <w:rPr>
          <w:rFonts w:ascii="Arial" w:hAnsi="Arial" w:cs="Arial"/>
          <w:color w:val="000000"/>
          <w:sz w:val="20"/>
          <w:szCs w:val="20"/>
          <w:lang w:eastAsia="en-US"/>
        </w:rPr>
      </w:pPr>
      <w:r w:rsidRPr="00A446A3">
        <w:rPr>
          <w:rFonts w:ascii="Arial" w:hAnsi="Arial" w:cs="Arial"/>
          <w:color w:val="000000"/>
          <w:sz w:val="20"/>
          <w:szCs w:val="20"/>
          <w:lang w:eastAsia="en-US"/>
        </w:rPr>
        <w:t>För fullständiga förslag till beslut, vänligen se kallelsen</w:t>
      </w:r>
      <w:r>
        <w:rPr>
          <w:rFonts w:ascii="Arial" w:hAnsi="Arial" w:cs="Arial"/>
          <w:color w:val="000000"/>
          <w:sz w:val="20"/>
          <w:szCs w:val="20"/>
          <w:lang w:eastAsia="en-US"/>
        </w:rPr>
        <w:t xml:space="preserve"> och bolagets hemsida </w:t>
      </w:r>
      <w:hyperlink r:id="rId16" w:history="1">
        <w:r w:rsidRPr="00E92200">
          <w:rPr>
            <w:rStyle w:val="Hyperlink"/>
            <w:rFonts w:ascii="Arial" w:hAnsi="Arial" w:cs="Arial"/>
            <w:sz w:val="20"/>
            <w:szCs w:val="20"/>
            <w:lang w:eastAsia="en-US"/>
          </w:rPr>
          <w:t>www.trelleborg.com</w:t>
        </w:r>
      </w:hyperlink>
      <w:r w:rsidRPr="00A446A3">
        <w:rPr>
          <w:rFonts w:ascii="Arial" w:hAnsi="Arial" w:cs="Arial"/>
          <w:color w:val="000000"/>
          <w:sz w:val="20"/>
          <w:szCs w:val="20"/>
          <w:lang w:eastAsia="en-US"/>
        </w:rPr>
        <w:t xml:space="preserve">. </w:t>
      </w:r>
    </w:p>
    <w:p w14:paraId="7228E21D" w14:textId="50336E52" w:rsidR="0004252B" w:rsidRPr="00A446A3" w:rsidRDefault="0004252B" w:rsidP="0004252B">
      <w:pPr>
        <w:spacing w:before="240"/>
        <w:jc w:val="both"/>
        <w:rPr>
          <w:rFonts w:ascii="Arial" w:hAnsi="Arial" w:cs="Arial"/>
          <w:color w:val="000000"/>
          <w:sz w:val="20"/>
          <w:szCs w:val="20"/>
          <w:lang w:eastAsia="en-US"/>
        </w:rPr>
      </w:pPr>
      <w:r w:rsidRPr="00A446A3">
        <w:rPr>
          <w:rFonts w:ascii="Arial" w:hAnsi="Arial" w:cs="Arial"/>
          <w:color w:val="000000"/>
          <w:sz w:val="20"/>
          <w:szCs w:val="20"/>
          <w:lang w:eastAsia="en-US"/>
        </w:rPr>
        <w:t xml:space="preserve">För information om hur dina personuppgifter behandlas hänvisas till den integritetspolicy som finns tillgänglig på Euroclears hemsida </w:t>
      </w:r>
      <w:hyperlink r:id="rId17" w:history="1">
        <w:r w:rsidR="00DF2588" w:rsidRPr="00CA0CF5">
          <w:rPr>
            <w:rStyle w:val="Hyperlink"/>
            <w:rFonts w:ascii="Arial" w:hAnsi="Arial" w:cs="Arial"/>
            <w:sz w:val="20"/>
            <w:szCs w:val="20"/>
            <w:lang w:eastAsia="en-US"/>
          </w:rPr>
          <w:t>www.euroclear.com/dam/ESw/Legal/Integritetspolicy-bolagsstammor-svenska.pdf</w:t>
        </w:r>
      </w:hyperlink>
      <w:r w:rsidRPr="00A446A3">
        <w:rPr>
          <w:rFonts w:ascii="Arial" w:hAnsi="Arial" w:cs="Arial"/>
          <w:color w:val="000000"/>
          <w:sz w:val="20"/>
          <w:szCs w:val="20"/>
          <w:lang w:eastAsia="en-US"/>
        </w:rPr>
        <w:t xml:space="preserve">. </w:t>
      </w:r>
    </w:p>
    <w:p w14:paraId="7212130F" w14:textId="77777777" w:rsidR="0004252B" w:rsidRPr="00E77123" w:rsidRDefault="0004252B" w:rsidP="0004252B">
      <w:pPr>
        <w:pStyle w:val="Heading1"/>
        <w:jc w:val="both"/>
        <w:rPr>
          <w:sz w:val="20"/>
          <w:szCs w:val="20"/>
          <w:lang w:val="sv-SE"/>
        </w:rPr>
      </w:pPr>
      <w:r w:rsidRPr="0004252B">
        <w:rPr>
          <w:sz w:val="20"/>
          <w:szCs w:val="20"/>
          <w:lang w:val="sv-SE"/>
        </w:rPr>
        <w:br w:type="page"/>
      </w:r>
      <w:bookmarkStart w:id="1" w:name="_Hlk128991730"/>
      <w:r w:rsidRPr="00E77123">
        <w:rPr>
          <w:sz w:val="20"/>
          <w:szCs w:val="20"/>
          <w:lang w:val="sv-SE"/>
        </w:rPr>
        <w:lastRenderedPageBreak/>
        <w:t>Årsstämma i Trelleborg AB (publ) den 27 april 2023</w:t>
      </w:r>
    </w:p>
    <w:p w14:paraId="3A722813" w14:textId="77777777" w:rsidR="0004252B" w:rsidRPr="00A446A3" w:rsidRDefault="0004252B" w:rsidP="0004252B">
      <w:pPr>
        <w:spacing w:before="240"/>
        <w:jc w:val="both"/>
        <w:rPr>
          <w:rFonts w:ascii="Arial" w:hAnsi="Arial" w:cs="Arial"/>
          <w:color w:val="000000"/>
          <w:sz w:val="20"/>
          <w:szCs w:val="20"/>
        </w:rPr>
      </w:pPr>
      <w:r w:rsidRPr="0007486C">
        <w:rPr>
          <w:rFonts w:ascii="Arial" w:hAnsi="Arial" w:cs="Arial"/>
          <w:color w:val="000000"/>
          <w:sz w:val="20"/>
          <w:szCs w:val="20"/>
        </w:rPr>
        <w:t>Svarsalternativen nedan avser styrelsens respektive valberedningens framlagda förslag som</w:t>
      </w:r>
      <w:r>
        <w:rPr>
          <w:rFonts w:ascii="Arial" w:hAnsi="Arial" w:cs="Arial"/>
          <w:color w:val="000000"/>
          <w:sz w:val="20"/>
          <w:szCs w:val="20"/>
        </w:rPr>
        <w:t xml:space="preserve"> </w:t>
      </w:r>
      <w:r w:rsidRPr="0007486C">
        <w:rPr>
          <w:rFonts w:ascii="Arial" w:hAnsi="Arial" w:cs="Arial"/>
          <w:color w:val="000000"/>
          <w:sz w:val="20"/>
          <w:szCs w:val="20"/>
        </w:rPr>
        <w:t>anges i kallelsen till årsstämman samt hålls tillgängliga på bolagets hemsida.</w:t>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47"/>
        <w:gridCol w:w="6973"/>
      </w:tblGrid>
      <w:tr w:rsidR="0004252B" w:rsidRPr="00A446A3" w14:paraId="48D6CCA9" w14:textId="77777777" w:rsidTr="005657A5">
        <w:trPr>
          <w:cnfStyle w:val="100000000000" w:firstRow="1" w:lastRow="0" w:firstColumn="0" w:lastColumn="0" w:oddVBand="0" w:evenVBand="0" w:oddHBand="0" w:evenHBand="0" w:firstRowFirstColumn="0" w:firstRowLastColumn="0" w:lastRowFirstColumn="0" w:lastRowLastColumn="0"/>
        </w:trPr>
        <w:tc>
          <w:tcPr>
            <w:tcW w:w="8782" w:type="dxa"/>
            <w:gridSpan w:val="3"/>
            <w:tcBorders>
              <w:bottom w:val="nil"/>
            </w:tcBorders>
            <w:shd w:val="clear" w:color="auto" w:fill="auto"/>
          </w:tcPr>
          <w:p w14:paraId="48784408" w14:textId="77777777" w:rsidR="0004252B" w:rsidRPr="00A446A3" w:rsidRDefault="0004252B" w:rsidP="005657A5">
            <w:pPr>
              <w:spacing w:after="0"/>
              <w:jc w:val="both"/>
              <w:rPr>
                <w:rFonts w:ascii="Arial" w:hAnsi="Arial" w:cs="Arial"/>
                <w:color w:val="000000"/>
                <w:sz w:val="20"/>
                <w:szCs w:val="20"/>
              </w:rPr>
            </w:pPr>
            <w:r w:rsidRPr="00A446A3">
              <w:rPr>
                <w:rFonts w:ascii="Arial" w:hAnsi="Arial" w:cs="Arial"/>
                <w:color w:val="000000"/>
                <w:sz w:val="20"/>
                <w:szCs w:val="20"/>
              </w:rPr>
              <w:t>1. Val av ordförande vid stämman</w:t>
            </w:r>
          </w:p>
        </w:tc>
      </w:tr>
      <w:tr w:rsidR="0004252B" w:rsidRPr="00A446A3" w14:paraId="66C70792" w14:textId="77777777" w:rsidTr="009C79A5">
        <w:tc>
          <w:tcPr>
            <w:tcW w:w="1762" w:type="dxa"/>
            <w:tcBorders>
              <w:top w:val="nil"/>
              <w:bottom w:val="single" w:sz="4" w:space="0" w:color="auto"/>
              <w:right w:val="nil"/>
            </w:tcBorders>
          </w:tcPr>
          <w:p w14:paraId="73763C7E" w14:textId="77777777" w:rsidR="0004252B" w:rsidRPr="00A446A3" w:rsidRDefault="0004252B" w:rsidP="005657A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19FBAA75" w14:textId="77777777" w:rsidR="0004252B" w:rsidRPr="00A446A3" w:rsidRDefault="0004252B" w:rsidP="005657A5">
            <w:pPr>
              <w:kinsoku w:val="0"/>
              <w:overflowPunct w:val="0"/>
              <w:spacing w:before="6" w:after="0"/>
              <w:jc w:val="both"/>
              <w:rPr>
                <w:rFonts w:ascii="Arial" w:hAnsi="Arial" w:cs="Arial"/>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3D4B04FA" w14:textId="77777777" w:rsidTr="005657A5">
        <w:tc>
          <w:tcPr>
            <w:tcW w:w="8782" w:type="dxa"/>
            <w:gridSpan w:val="3"/>
            <w:tcBorders>
              <w:bottom w:val="nil"/>
            </w:tcBorders>
          </w:tcPr>
          <w:p w14:paraId="4DFB5079" w14:textId="77777777" w:rsidR="0004252B" w:rsidRPr="009062F5" w:rsidRDefault="0004252B" w:rsidP="005657A5">
            <w:pPr>
              <w:spacing w:after="0"/>
              <w:jc w:val="both"/>
              <w:rPr>
                <w:rFonts w:ascii="Arial" w:hAnsi="Arial" w:cs="Arial"/>
                <w:b/>
                <w:color w:val="000000"/>
                <w:sz w:val="20"/>
                <w:szCs w:val="20"/>
              </w:rPr>
            </w:pPr>
            <w:bookmarkStart w:id="2" w:name="_Hlk55462348"/>
            <w:bookmarkStart w:id="3" w:name="_Hlk55462261"/>
            <w:r w:rsidRPr="009062F5">
              <w:rPr>
                <w:rFonts w:ascii="Arial" w:hAnsi="Arial" w:cs="Arial"/>
                <w:b/>
                <w:color w:val="000000"/>
                <w:sz w:val="20"/>
                <w:szCs w:val="20"/>
              </w:rPr>
              <w:t>3. Upprättande och godkännande av röstlängd</w:t>
            </w:r>
          </w:p>
        </w:tc>
      </w:tr>
      <w:tr w:rsidR="0004252B" w:rsidRPr="00A446A3" w14:paraId="46DF5423" w14:textId="77777777" w:rsidTr="009C79A5">
        <w:tc>
          <w:tcPr>
            <w:tcW w:w="1762" w:type="dxa"/>
            <w:tcBorders>
              <w:top w:val="nil"/>
              <w:bottom w:val="single" w:sz="4" w:space="0" w:color="auto"/>
              <w:right w:val="nil"/>
            </w:tcBorders>
          </w:tcPr>
          <w:p w14:paraId="020ACE8E" w14:textId="77777777" w:rsidR="0004252B" w:rsidRPr="009062F5" w:rsidRDefault="0004252B" w:rsidP="005657A5">
            <w:pPr>
              <w:kinsoku w:val="0"/>
              <w:overflowPunct w:val="0"/>
              <w:spacing w:before="6" w:after="0"/>
              <w:ind w:left="458" w:hanging="141"/>
              <w:jc w:val="both"/>
              <w:rPr>
                <w:rFonts w:ascii="Arial" w:hAnsi="Arial" w:cs="Arial"/>
                <w:color w:val="000000"/>
                <w:sz w:val="20"/>
                <w:szCs w:val="20"/>
              </w:rPr>
            </w:pPr>
            <w:r w:rsidRPr="009062F5">
              <w:rPr>
                <w:rFonts w:ascii="Arial" w:hAnsi="Arial" w:cs="Arial"/>
                <w:sz w:val="20"/>
                <w:szCs w:val="20"/>
              </w:rPr>
              <w:t>Ja</w:t>
            </w:r>
            <w:r w:rsidRPr="009062F5">
              <w:rPr>
                <w:rFonts w:ascii="Arial" w:hAnsi="Arial" w:cs="Arial"/>
                <w:spacing w:val="-3"/>
                <w:sz w:val="20"/>
                <w:szCs w:val="20"/>
              </w:rPr>
              <w:t xml:space="preserve"> </w:t>
            </w:r>
            <w:r w:rsidRPr="009062F5">
              <w:rPr>
                <w:rFonts w:ascii="Segoe UI Symbol" w:hAnsi="Segoe UI Symbol" w:cs="Segoe UI Symbol"/>
                <w:sz w:val="20"/>
                <w:szCs w:val="20"/>
              </w:rPr>
              <w:t>☐</w:t>
            </w:r>
          </w:p>
        </w:tc>
        <w:tc>
          <w:tcPr>
            <w:tcW w:w="7020" w:type="dxa"/>
            <w:gridSpan w:val="2"/>
            <w:tcBorders>
              <w:top w:val="nil"/>
              <w:left w:val="nil"/>
              <w:bottom w:val="single" w:sz="4" w:space="0" w:color="auto"/>
            </w:tcBorders>
          </w:tcPr>
          <w:p w14:paraId="73A2C7FE" w14:textId="77777777" w:rsidR="0004252B" w:rsidRPr="009062F5" w:rsidRDefault="0004252B" w:rsidP="005657A5">
            <w:pPr>
              <w:kinsoku w:val="0"/>
              <w:overflowPunct w:val="0"/>
              <w:spacing w:before="6" w:after="0"/>
              <w:jc w:val="both"/>
              <w:rPr>
                <w:rFonts w:ascii="Arial" w:hAnsi="Arial" w:cs="Arial"/>
                <w:color w:val="000000"/>
                <w:sz w:val="20"/>
                <w:szCs w:val="20"/>
              </w:rPr>
            </w:pPr>
            <w:r w:rsidRPr="009062F5">
              <w:rPr>
                <w:rFonts w:ascii="Arial" w:hAnsi="Arial" w:cs="Arial"/>
                <w:sz w:val="20"/>
                <w:szCs w:val="20"/>
              </w:rPr>
              <w:t>Nej</w:t>
            </w:r>
            <w:r w:rsidRPr="009062F5">
              <w:rPr>
                <w:rFonts w:ascii="Arial" w:hAnsi="Arial" w:cs="Arial"/>
                <w:spacing w:val="-2"/>
                <w:sz w:val="20"/>
                <w:szCs w:val="20"/>
              </w:rPr>
              <w:t xml:space="preserve"> </w:t>
            </w:r>
            <w:r w:rsidRPr="009062F5">
              <w:rPr>
                <w:rFonts w:ascii="Segoe UI Symbol" w:hAnsi="Segoe UI Symbol" w:cs="Segoe UI Symbol"/>
                <w:sz w:val="20"/>
                <w:szCs w:val="20"/>
              </w:rPr>
              <w:t>☐</w:t>
            </w:r>
          </w:p>
        </w:tc>
      </w:tr>
      <w:bookmarkEnd w:id="2"/>
      <w:tr w:rsidR="0004252B" w:rsidRPr="00A446A3" w14:paraId="504060AD" w14:textId="77777777" w:rsidTr="005657A5">
        <w:tc>
          <w:tcPr>
            <w:tcW w:w="8782" w:type="dxa"/>
            <w:gridSpan w:val="3"/>
            <w:tcBorders>
              <w:bottom w:val="nil"/>
            </w:tcBorders>
          </w:tcPr>
          <w:p w14:paraId="00AB8CAC" w14:textId="77777777" w:rsidR="0004252B" w:rsidRPr="00A446A3" w:rsidRDefault="0004252B" w:rsidP="005657A5">
            <w:pPr>
              <w:spacing w:after="0"/>
              <w:jc w:val="both"/>
              <w:rPr>
                <w:rFonts w:ascii="Arial" w:hAnsi="Arial" w:cs="Arial"/>
                <w:b/>
                <w:color w:val="000000"/>
                <w:sz w:val="20"/>
                <w:szCs w:val="20"/>
              </w:rPr>
            </w:pPr>
            <w:r w:rsidRPr="00A446A3">
              <w:rPr>
                <w:rFonts w:ascii="Arial" w:hAnsi="Arial" w:cs="Arial"/>
                <w:b/>
                <w:color w:val="000000"/>
                <w:sz w:val="20"/>
                <w:szCs w:val="20"/>
              </w:rPr>
              <w:t xml:space="preserve">4. </w:t>
            </w:r>
            <w:r w:rsidRPr="007C6DEB">
              <w:rPr>
                <w:rFonts w:ascii="Arial" w:hAnsi="Arial" w:cs="Arial"/>
                <w:b/>
                <w:color w:val="000000"/>
                <w:sz w:val="20"/>
                <w:szCs w:val="20"/>
              </w:rPr>
              <w:t>Godkännande av dagordning</w:t>
            </w:r>
          </w:p>
        </w:tc>
      </w:tr>
      <w:tr w:rsidR="0004252B" w:rsidRPr="00A446A3" w14:paraId="65B1B29D" w14:textId="77777777" w:rsidTr="009C79A5">
        <w:tc>
          <w:tcPr>
            <w:tcW w:w="1762" w:type="dxa"/>
            <w:tcBorders>
              <w:top w:val="nil"/>
              <w:bottom w:val="single" w:sz="4" w:space="0" w:color="auto"/>
              <w:right w:val="nil"/>
            </w:tcBorders>
          </w:tcPr>
          <w:p w14:paraId="50C99D8C" w14:textId="77777777" w:rsidR="0004252B" w:rsidRPr="00A446A3" w:rsidRDefault="0004252B" w:rsidP="005657A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61ADDAD9" w14:textId="77777777" w:rsidR="0004252B" w:rsidRPr="00A446A3" w:rsidRDefault="0004252B" w:rsidP="005657A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34FB8064" w14:textId="77777777" w:rsidTr="005657A5">
        <w:tc>
          <w:tcPr>
            <w:tcW w:w="8782" w:type="dxa"/>
            <w:gridSpan w:val="3"/>
            <w:tcBorders>
              <w:bottom w:val="nil"/>
            </w:tcBorders>
          </w:tcPr>
          <w:p w14:paraId="6D1E0D92" w14:textId="77777777" w:rsidR="0004252B" w:rsidRPr="00A446A3" w:rsidRDefault="0004252B" w:rsidP="005657A5">
            <w:pPr>
              <w:spacing w:after="0"/>
              <w:jc w:val="both"/>
              <w:rPr>
                <w:rFonts w:ascii="Arial" w:hAnsi="Arial" w:cs="Arial"/>
                <w:b/>
                <w:color w:val="000000"/>
                <w:sz w:val="20"/>
                <w:szCs w:val="20"/>
              </w:rPr>
            </w:pPr>
            <w:r w:rsidRPr="00A446A3">
              <w:rPr>
                <w:rFonts w:ascii="Arial" w:hAnsi="Arial" w:cs="Arial"/>
                <w:b/>
                <w:color w:val="000000"/>
                <w:sz w:val="20"/>
                <w:szCs w:val="20"/>
              </w:rPr>
              <w:t xml:space="preserve">5. </w:t>
            </w:r>
            <w:r w:rsidRPr="007C6DEB">
              <w:rPr>
                <w:rFonts w:ascii="Arial" w:hAnsi="Arial" w:cs="Arial"/>
                <w:b/>
                <w:color w:val="000000"/>
                <w:sz w:val="20"/>
                <w:szCs w:val="20"/>
              </w:rPr>
              <w:t>Prövning av om stämman blivit behörigen sammankallad</w:t>
            </w:r>
          </w:p>
        </w:tc>
      </w:tr>
      <w:tr w:rsidR="0004252B" w:rsidRPr="00A446A3" w14:paraId="63666CA3" w14:textId="77777777" w:rsidTr="009C79A5">
        <w:tc>
          <w:tcPr>
            <w:tcW w:w="1762" w:type="dxa"/>
            <w:tcBorders>
              <w:top w:val="nil"/>
              <w:bottom w:val="single" w:sz="4" w:space="0" w:color="auto"/>
              <w:right w:val="nil"/>
            </w:tcBorders>
          </w:tcPr>
          <w:p w14:paraId="2F795AF7" w14:textId="77777777" w:rsidR="0004252B" w:rsidRPr="00A446A3" w:rsidRDefault="0004252B" w:rsidP="005657A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5DA37904" w14:textId="77777777" w:rsidR="0004252B" w:rsidRPr="00A446A3" w:rsidRDefault="0004252B" w:rsidP="005657A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3"/>
      <w:tr w:rsidR="0004252B" w:rsidRPr="00A446A3" w14:paraId="3F24CC6B" w14:textId="77777777" w:rsidTr="005657A5">
        <w:tc>
          <w:tcPr>
            <w:tcW w:w="8782" w:type="dxa"/>
            <w:gridSpan w:val="3"/>
            <w:tcBorders>
              <w:bottom w:val="nil"/>
            </w:tcBorders>
          </w:tcPr>
          <w:p w14:paraId="6B628F6A" w14:textId="77777777" w:rsidR="0004252B" w:rsidRPr="00A446A3" w:rsidRDefault="0004252B" w:rsidP="005657A5">
            <w:pPr>
              <w:spacing w:after="0"/>
              <w:rPr>
                <w:rFonts w:ascii="Arial" w:hAnsi="Arial" w:cs="Arial"/>
                <w:b/>
                <w:color w:val="000000"/>
                <w:sz w:val="20"/>
                <w:szCs w:val="20"/>
              </w:rPr>
            </w:pPr>
            <w:r>
              <w:rPr>
                <w:rFonts w:ascii="Arial" w:hAnsi="Arial" w:cs="Arial"/>
                <w:b/>
                <w:color w:val="000000"/>
                <w:sz w:val="20"/>
                <w:szCs w:val="20"/>
              </w:rPr>
              <w:t>9a</w:t>
            </w:r>
            <w:r w:rsidRPr="00A446A3">
              <w:rPr>
                <w:rFonts w:ascii="Arial" w:hAnsi="Arial" w:cs="Arial"/>
                <w:b/>
                <w:color w:val="000000"/>
                <w:sz w:val="20"/>
                <w:szCs w:val="20"/>
              </w:rPr>
              <w:t>.</w:t>
            </w:r>
            <w:r>
              <w:rPr>
                <w:rFonts w:ascii="Arial" w:hAnsi="Arial" w:cs="Arial"/>
                <w:b/>
                <w:color w:val="000000"/>
                <w:sz w:val="20"/>
                <w:szCs w:val="20"/>
              </w:rPr>
              <w:t xml:space="preserve"> B</w:t>
            </w:r>
            <w:r w:rsidRPr="005E2645">
              <w:rPr>
                <w:rFonts w:ascii="Arial" w:hAnsi="Arial" w:cs="Arial"/>
                <w:b/>
                <w:color w:val="000000"/>
                <w:sz w:val="20"/>
                <w:szCs w:val="20"/>
              </w:rPr>
              <w:t xml:space="preserve">eslut </w:t>
            </w:r>
            <w:r w:rsidRPr="003B3687">
              <w:rPr>
                <w:rFonts w:ascii="Arial" w:hAnsi="Arial" w:cs="Arial"/>
                <w:b/>
                <w:color w:val="000000"/>
                <w:sz w:val="20"/>
                <w:szCs w:val="20"/>
              </w:rPr>
              <w:t>om fastställelse av resultaträkningen och balansräkningen samt koncernresultaträkningen och koncernbalansräkningen</w:t>
            </w:r>
          </w:p>
        </w:tc>
      </w:tr>
      <w:tr w:rsidR="0004252B" w:rsidRPr="00A446A3" w14:paraId="5B2D28E7" w14:textId="77777777" w:rsidTr="009C79A5">
        <w:tc>
          <w:tcPr>
            <w:tcW w:w="1762" w:type="dxa"/>
            <w:tcBorders>
              <w:top w:val="nil"/>
              <w:bottom w:val="single" w:sz="4" w:space="0" w:color="auto"/>
              <w:right w:val="nil"/>
            </w:tcBorders>
          </w:tcPr>
          <w:p w14:paraId="01C308E8" w14:textId="77777777" w:rsidR="0004252B" w:rsidRPr="00A446A3" w:rsidRDefault="0004252B" w:rsidP="005657A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32394C34" w14:textId="77777777" w:rsidR="0004252B" w:rsidRPr="00A446A3" w:rsidRDefault="0004252B" w:rsidP="005657A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4FA65DC3" w14:textId="77777777" w:rsidTr="005657A5">
        <w:tc>
          <w:tcPr>
            <w:tcW w:w="8782" w:type="dxa"/>
            <w:gridSpan w:val="3"/>
            <w:tcBorders>
              <w:bottom w:val="nil"/>
            </w:tcBorders>
          </w:tcPr>
          <w:p w14:paraId="6E8717BB" w14:textId="77777777" w:rsidR="0004252B" w:rsidRPr="00A446A3" w:rsidRDefault="0004252B" w:rsidP="005657A5">
            <w:pPr>
              <w:spacing w:after="0"/>
              <w:rPr>
                <w:rFonts w:ascii="Arial" w:hAnsi="Arial" w:cs="Arial"/>
                <w:b/>
                <w:color w:val="000000"/>
                <w:sz w:val="20"/>
                <w:szCs w:val="20"/>
              </w:rPr>
            </w:pPr>
            <w:r>
              <w:rPr>
                <w:rFonts w:ascii="Arial" w:hAnsi="Arial" w:cs="Arial"/>
                <w:b/>
                <w:color w:val="000000"/>
                <w:sz w:val="20"/>
                <w:szCs w:val="20"/>
              </w:rPr>
              <w:t>9b</w:t>
            </w:r>
            <w:r w:rsidRPr="00A446A3">
              <w:rPr>
                <w:rFonts w:ascii="Arial" w:hAnsi="Arial" w:cs="Arial"/>
                <w:b/>
                <w:color w:val="000000"/>
                <w:sz w:val="20"/>
                <w:szCs w:val="20"/>
              </w:rPr>
              <w:t>.</w:t>
            </w:r>
            <w:r>
              <w:rPr>
                <w:rFonts w:ascii="Arial" w:hAnsi="Arial" w:cs="Arial"/>
                <w:b/>
                <w:color w:val="000000"/>
                <w:sz w:val="20"/>
                <w:szCs w:val="20"/>
              </w:rPr>
              <w:t xml:space="preserve"> B</w:t>
            </w:r>
            <w:r w:rsidRPr="005E2645">
              <w:rPr>
                <w:rFonts w:ascii="Arial" w:hAnsi="Arial" w:cs="Arial"/>
                <w:b/>
                <w:color w:val="000000"/>
                <w:sz w:val="20"/>
                <w:szCs w:val="20"/>
              </w:rPr>
              <w:t xml:space="preserve">eslut </w:t>
            </w:r>
            <w:r w:rsidRPr="003B3687">
              <w:rPr>
                <w:rFonts w:ascii="Arial" w:hAnsi="Arial" w:cs="Arial"/>
                <w:b/>
                <w:color w:val="000000"/>
                <w:sz w:val="20"/>
                <w:szCs w:val="20"/>
              </w:rPr>
              <w:t>om dispositioner beträffande bolagets vinst eller förlust enligt den fastställda balansräkningen</w:t>
            </w:r>
          </w:p>
        </w:tc>
      </w:tr>
      <w:tr w:rsidR="0004252B" w:rsidRPr="00A446A3" w14:paraId="5C4C33F0" w14:textId="77777777" w:rsidTr="009C79A5">
        <w:tc>
          <w:tcPr>
            <w:tcW w:w="1762" w:type="dxa"/>
            <w:tcBorders>
              <w:top w:val="nil"/>
              <w:bottom w:val="single" w:sz="4" w:space="0" w:color="auto"/>
              <w:right w:val="nil"/>
            </w:tcBorders>
          </w:tcPr>
          <w:p w14:paraId="3C67F35B" w14:textId="77777777" w:rsidR="0004252B" w:rsidRPr="00A446A3" w:rsidRDefault="0004252B" w:rsidP="005657A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7AEFCB03" w14:textId="77777777" w:rsidR="0004252B" w:rsidRPr="00A446A3" w:rsidRDefault="0004252B" w:rsidP="005657A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05CE623B" w14:textId="77777777" w:rsidTr="005657A5">
        <w:tc>
          <w:tcPr>
            <w:tcW w:w="8782" w:type="dxa"/>
            <w:gridSpan w:val="3"/>
            <w:tcBorders>
              <w:bottom w:val="nil"/>
            </w:tcBorders>
          </w:tcPr>
          <w:p w14:paraId="72717625" w14:textId="77777777" w:rsidR="0004252B" w:rsidRPr="00A446A3" w:rsidRDefault="0004252B" w:rsidP="005657A5">
            <w:pPr>
              <w:spacing w:after="0"/>
              <w:jc w:val="both"/>
              <w:rPr>
                <w:rFonts w:ascii="Arial" w:hAnsi="Arial" w:cs="Arial"/>
                <w:b/>
                <w:color w:val="000000"/>
                <w:sz w:val="20"/>
                <w:szCs w:val="20"/>
              </w:rPr>
            </w:pPr>
            <w:r>
              <w:rPr>
                <w:rFonts w:ascii="Arial" w:hAnsi="Arial" w:cs="Arial"/>
                <w:b/>
                <w:color w:val="000000"/>
                <w:sz w:val="20"/>
                <w:szCs w:val="20"/>
              </w:rPr>
              <w:t>9c</w:t>
            </w:r>
            <w:r w:rsidRPr="00A446A3">
              <w:rPr>
                <w:rFonts w:ascii="Arial" w:hAnsi="Arial" w:cs="Arial"/>
                <w:b/>
                <w:color w:val="000000"/>
                <w:sz w:val="20"/>
                <w:szCs w:val="20"/>
              </w:rPr>
              <w:t>.</w:t>
            </w:r>
            <w:r>
              <w:rPr>
                <w:rFonts w:ascii="Arial" w:hAnsi="Arial" w:cs="Arial"/>
                <w:b/>
                <w:color w:val="000000"/>
                <w:sz w:val="20"/>
                <w:szCs w:val="20"/>
              </w:rPr>
              <w:t xml:space="preserve"> Beslut </w:t>
            </w:r>
            <w:r w:rsidRPr="003B3687">
              <w:rPr>
                <w:rFonts w:ascii="Arial" w:hAnsi="Arial" w:cs="Arial"/>
                <w:b/>
                <w:color w:val="000000"/>
                <w:sz w:val="20"/>
                <w:szCs w:val="20"/>
              </w:rPr>
              <w:t>om ansvarsfrihet åt styrelseledamöterna och verkställande direktören</w:t>
            </w:r>
          </w:p>
        </w:tc>
      </w:tr>
      <w:tr w:rsidR="0004252B" w:rsidRPr="00A446A3" w14:paraId="2EC45D40" w14:textId="77777777" w:rsidTr="005657A5">
        <w:tc>
          <w:tcPr>
            <w:tcW w:w="8782" w:type="dxa"/>
            <w:gridSpan w:val="3"/>
            <w:tcBorders>
              <w:bottom w:val="nil"/>
            </w:tcBorders>
          </w:tcPr>
          <w:p w14:paraId="599B1D6A" w14:textId="0E6594A4" w:rsidR="0004252B" w:rsidRPr="003B3687" w:rsidRDefault="0004252B" w:rsidP="005657A5">
            <w:pPr>
              <w:spacing w:after="0"/>
              <w:jc w:val="both"/>
              <w:rPr>
                <w:rFonts w:ascii="Arial" w:hAnsi="Arial" w:cs="Arial"/>
                <w:bCs/>
                <w:color w:val="000000"/>
                <w:sz w:val="20"/>
                <w:szCs w:val="20"/>
              </w:rPr>
            </w:pPr>
            <w:r>
              <w:rPr>
                <w:rFonts w:ascii="Arial" w:hAnsi="Arial" w:cs="Arial"/>
                <w:bCs/>
                <w:color w:val="000000"/>
                <w:sz w:val="20"/>
                <w:szCs w:val="20"/>
              </w:rPr>
              <w:t>9</w:t>
            </w:r>
            <w:r w:rsidRPr="003B3687">
              <w:rPr>
                <w:rFonts w:ascii="Arial" w:hAnsi="Arial" w:cs="Arial"/>
                <w:bCs/>
                <w:color w:val="000000"/>
                <w:sz w:val="20"/>
                <w:szCs w:val="20"/>
              </w:rPr>
              <w:t>c.</w:t>
            </w:r>
            <w:r w:rsidRPr="006677FF">
              <w:rPr>
                <w:rFonts w:ascii="Arial" w:hAnsi="Arial" w:cs="Arial"/>
                <w:bCs/>
                <w:color w:val="000000"/>
                <w:sz w:val="20"/>
                <w:szCs w:val="20"/>
              </w:rPr>
              <w:t>1 Hans Biörck (styrelseordförande)</w:t>
            </w:r>
          </w:p>
        </w:tc>
      </w:tr>
      <w:tr w:rsidR="0004252B" w:rsidRPr="00A446A3" w14:paraId="06A30F06" w14:textId="77777777" w:rsidTr="009C79A5">
        <w:tc>
          <w:tcPr>
            <w:tcW w:w="1762" w:type="dxa"/>
            <w:tcBorders>
              <w:top w:val="nil"/>
              <w:bottom w:val="single" w:sz="4" w:space="0" w:color="auto"/>
              <w:right w:val="nil"/>
            </w:tcBorders>
          </w:tcPr>
          <w:p w14:paraId="3E3A2FC0"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5946A7E0"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3EE8E38E" w14:textId="77777777" w:rsidTr="005657A5">
        <w:tc>
          <w:tcPr>
            <w:tcW w:w="8782" w:type="dxa"/>
            <w:gridSpan w:val="3"/>
            <w:tcBorders>
              <w:bottom w:val="nil"/>
            </w:tcBorders>
          </w:tcPr>
          <w:p w14:paraId="38841A12" w14:textId="77777777" w:rsidR="0004252B" w:rsidRPr="006677FF" w:rsidRDefault="0004252B" w:rsidP="005657A5">
            <w:pPr>
              <w:spacing w:after="0"/>
              <w:jc w:val="both"/>
              <w:rPr>
                <w:rFonts w:ascii="Arial" w:hAnsi="Arial" w:cs="Arial"/>
                <w:bCs/>
                <w:color w:val="000000"/>
                <w:sz w:val="20"/>
                <w:szCs w:val="20"/>
              </w:rPr>
            </w:pPr>
            <w:r w:rsidRPr="006677FF">
              <w:rPr>
                <w:rFonts w:ascii="Arial" w:hAnsi="Arial" w:cs="Arial"/>
                <w:bCs/>
                <w:color w:val="000000"/>
                <w:sz w:val="20"/>
                <w:szCs w:val="20"/>
              </w:rPr>
              <w:t>9c.2 Gunilla Fransson (styrelseledamot)</w:t>
            </w:r>
          </w:p>
        </w:tc>
      </w:tr>
      <w:tr w:rsidR="0004252B" w:rsidRPr="00A446A3" w14:paraId="30B0D2E8" w14:textId="77777777" w:rsidTr="009C79A5">
        <w:tc>
          <w:tcPr>
            <w:tcW w:w="1762" w:type="dxa"/>
            <w:tcBorders>
              <w:top w:val="nil"/>
              <w:bottom w:val="single" w:sz="4" w:space="0" w:color="auto"/>
              <w:right w:val="nil"/>
            </w:tcBorders>
          </w:tcPr>
          <w:p w14:paraId="076E8F36"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3778CF2D"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7DCB204C" w14:textId="77777777" w:rsidTr="005657A5">
        <w:tc>
          <w:tcPr>
            <w:tcW w:w="8782" w:type="dxa"/>
            <w:gridSpan w:val="3"/>
            <w:tcBorders>
              <w:bottom w:val="nil"/>
            </w:tcBorders>
          </w:tcPr>
          <w:p w14:paraId="0A97D4CB" w14:textId="77777777" w:rsidR="0004252B" w:rsidRPr="003B3687" w:rsidRDefault="0004252B" w:rsidP="005657A5">
            <w:pPr>
              <w:spacing w:after="0"/>
              <w:jc w:val="both"/>
              <w:rPr>
                <w:rFonts w:ascii="Arial" w:hAnsi="Arial" w:cs="Arial"/>
                <w:bCs/>
                <w:color w:val="000000"/>
                <w:sz w:val="20"/>
                <w:szCs w:val="20"/>
              </w:rPr>
            </w:pPr>
            <w:r w:rsidRPr="006677FF">
              <w:rPr>
                <w:rFonts w:ascii="Arial" w:hAnsi="Arial" w:cs="Arial"/>
                <w:bCs/>
                <w:color w:val="000000"/>
                <w:sz w:val="20"/>
                <w:szCs w:val="20"/>
              </w:rPr>
              <w:t>9c.3 Monica Gimre (styrelseledamot)</w:t>
            </w:r>
          </w:p>
        </w:tc>
      </w:tr>
      <w:tr w:rsidR="0004252B" w:rsidRPr="00A446A3" w14:paraId="32071BC1" w14:textId="77777777" w:rsidTr="009C79A5">
        <w:tc>
          <w:tcPr>
            <w:tcW w:w="1762" w:type="dxa"/>
            <w:tcBorders>
              <w:top w:val="nil"/>
              <w:bottom w:val="single" w:sz="4" w:space="0" w:color="auto"/>
              <w:right w:val="nil"/>
            </w:tcBorders>
          </w:tcPr>
          <w:p w14:paraId="74A2F86B"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2B2127F8"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5405F584" w14:textId="77777777" w:rsidTr="005657A5">
        <w:tc>
          <w:tcPr>
            <w:tcW w:w="8782" w:type="dxa"/>
            <w:gridSpan w:val="3"/>
            <w:tcBorders>
              <w:bottom w:val="nil"/>
            </w:tcBorders>
          </w:tcPr>
          <w:p w14:paraId="55C0799A" w14:textId="77777777" w:rsidR="0004252B" w:rsidRPr="003B3687" w:rsidRDefault="0004252B" w:rsidP="005657A5">
            <w:pPr>
              <w:spacing w:after="0"/>
              <w:jc w:val="both"/>
              <w:rPr>
                <w:rFonts w:ascii="Arial" w:hAnsi="Arial" w:cs="Arial"/>
                <w:bCs/>
                <w:color w:val="000000"/>
                <w:sz w:val="20"/>
                <w:szCs w:val="20"/>
              </w:rPr>
            </w:pPr>
            <w:r w:rsidRPr="006677FF">
              <w:rPr>
                <w:rFonts w:ascii="Arial" w:hAnsi="Arial" w:cs="Arial"/>
                <w:bCs/>
                <w:color w:val="000000"/>
                <w:sz w:val="20"/>
                <w:szCs w:val="20"/>
              </w:rPr>
              <w:t>9c.4 Johan Malmquist (styrelseledamot)</w:t>
            </w:r>
          </w:p>
        </w:tc>
      </w:tr>
      <w:tr w:rsidR="0004252B" w:rsidRPr="00A446A3" w14:paraId="23A90438" w14:textId="77777777" w:rsidTr="009C79A5">
        <w:tc>
          <w:tcPr>
            <w:tcW w:w="1762" w:type="dxa"/>
            <w:tcBorders>
              <w:top w:val="nil"/>
              <w:bottom w:val="single" w:sz="4" w:space="0" w:color="auto"/>
              <w:right w:val="nil"/>
            </w:tcBorders>
          </w:tcPr>
          <w:p w14:paraId="03A8AA5D"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789C6A5A"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5ADB9B70" w14:textId="77777777" w:rsidTr="005657A5">
        <w:tc>
          <w:tcPr>
            <w:tcW w:w="8782" w:type="dxa"/>
            <w:gridSpan w:val="3"/>
            <w:tcBorders>
              <w:bottom w:val="nil"/>
            </w:tcBorders>
          </w:tcPr>
          <w:p w14:paraId="2613A632" w14:textId="77777777" w:rsidR="0004252B" w:rsidRPr="003B3687" w:rsidRDefault="0004252B" w:rsidP="005657A5">
            <w:pPr>
              <w:spacing w:after="0"/>
              <w:jc w:val="both"/>
              <w:rPr>
                <w:rFonts w:ascii="Arial" w:hAnsi="Arial" w:cs="Arial"/>
                <w:bCs/>
                <w:color w:val="000000"/>
                <w:sz w:val="20"/>
                <w:szCs w:val="20"/>
              </w:rPr>
            </w:pPr>
            <w:r w:rsidRPr="006677FF">
              <w:rPr>
                <w:rFonts w:ascii="Arial" w:hAnsi="Arial" w:cs="Arial"/>
                <w:bCs/>
                <w:color w:val="000000"/>
                <w:sz w:val="20"/>
                <w:szCs w:val="20"/>
              </w:rPr>
              <w:t>9c.5 Peter Nilsson (styrelseledamot)</w:t>
            </w:r>
          </w:p>
        </w:tc>
      </w:tr>
      <w:tr w:rsidR="0004252B" w:rsidRPr="00A446A3" w14:paraId="43F31508" w14:textId="77777777" w:rsidTr="009C79A5">
        <w:tc>
          <w:tcPr>
            <w:tcW w:w="1762" w:type="dxa"/>
            <w:tcBorders>
              <w:top w:val="nil"/>
              <w:bottom w:val="single" w:sz="4" w:space="0" w:color="auto"/>
              <w:right w:val="nil"/>
            </w:tcBorders>
          </w:tcPr>
          <w:p w14:paraId="35E6F845"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78CF4E13"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7DFB65FD" w14:textId="77777777" w:rsidTr="005657A5">
        <w:tc>
          <w:tcPr>
            <w:tcW w:w="8782" w:type="dxa"/>
            <w:gridSpan w:val="3"/>
            <w:tcBorders>
              <w:bottom w:val="nil"/>
            </w:tcBorders>
          </w:tcPr>
          <w:p w14:paraId="5F7A9D8F" w14:textId="77777777" w:rsidR="0004252B" w:rsidRPr="003B3687" w:rsidRDefault="0004252B" w:rsidP="005657A5">
            <w:pPr>
              <w:spacing w:after="0"/>
              <w:jc w:val="both"/>
              <w:rPr>
                <w:rFonts w:ascii="Arial" w:hAnsi="Arial" w:cs="Arial"/>
                <w:bCs/>
                <w:color w:val="000000"/>
                <w:sz w:val="20"/>
                <w:szCs w:val="20"/>
              </w:rPr>
            </w:pPr>
            <w:r w:rsidRPr="006677FF">
              <w:rPr>
                <w:rFonts w:ascii="Arial" w:hAnsi="Arial" w:cs="Arial"/>
                <w:bCs/>
                <w:color w:val="000000"/>
                <w:sz w:val="20"/>
                <w:szCs w:val="20"/>
              </w:rPr>
              <w:t>9c.6 Anne Mette Olesen (styrelseledamot)</w:t>
            </w:r>
          </w:p>
        </w:tc>
      </w:tr>
      <w:tr w:rsidR="0004252B" w:rsidRPr="00A446A3" w14:paraId="571128CC" w14:textId="77777777" w:rsidTr="009C79A5">
        <w:tc>
          <w:tcPr>
            <w:tcW w:w="1762" w:type="dxa"/>
            <w:tcBorders>
              <w:top w:val="nil"/>
              <w:bottom w:val="single" w:sz="4" w:space="0" w:color="auto"/>
              <w:right w:val="nil"/>
            </w:tcBorders>
          </w:tcPr>
          <w:p w14:paraId="3084A275"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6B592C9B"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4DFE5EBD" w14:textId="77777777" w:rsidTr="005657A5">
        <w:tc>
          <w:tcPr>
            <w:tcW w:w="8782" w:type="dxa"/>
            <w:gridSpan w:val="3"/>
            <w:tcBorders>
              <w:bottom w:val="nil"/>
            </w:tcBorders>
          </w:tcPr>
          <w:p w14:paraId="485708EE" w14:textId="77777777" w:rsidR="0004252B" w:rsidRPr="003B3687" w:rsidRDefault="0004252B" w:rsidP="005657A5">
            <w:pPr>
              <w:keepNext/>
              <w:spacing w:after="0"/>
              <w:jc w:val="both"/>
              <w:rPr>
                <w:rFonts w:ascii="Arial" w:hAnsi="Arial" w:cs="Arial"/>
                <w:bCs/>
                <w:color w:val="000000"/>
                <w:sz w:val="20"/>
                <w:szCs w:val="20"/>
              </w:rPr>
            </w:pPr>
            <w:bookmarkStart w:id="4" w:name="_Hlk96613286"/>
            <w:r w:rsidRPr="006677FF">
              <w:rPr>
                <w:rFonts w:ascii="Arial" w:hAnsi="Arial" w:cs="Arial"/>
                <w:bCs/>
                <w:color w:val="000000"/>
                <w:sz w:val="20"/>
                <w:szCs w:val="20"/>
              </w:rPr>
              <w:t>9c.7 Jan Ståhlberg (styrelseledamot)</w:t>
            </w:r>
          </w:p>
        </w:tc>
      </w:tr>
      <w:tr w:rsidR="0004252B" w:rsidRPr="00A446A3" w14:paraId="2B43CC68" w14:textId="77777777" w:rsidTr="009C79A5">
        <w:tc>
          <w:tcPr>
            <w:tcW w:w="1762" w:type="dxa"/>
            <w:tcBorders>
              <w:top w:val="nil"/>
              <w:bottom w:val="single" w:sz="4" w:space="0" w:color="auto"/>
              <w:right w:val="nil"/>
            </w:tcBorders>
          </w:tcPr>
          <w:p w14:paraId="32854F0E"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3F36901F"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62777639" w14:textId="77777777" w:rsidTr="005657A5">
        <w:tc>
          <w:tcPr>
            <w:tcW w:w="8782" w:type="dxa"/>
            <w:gridSpan w:val="3"/>
            <w:tcBorders>
              <w:bottom w:val="nil"/>
            </w:tcBorders>
          </w:tcPr>
          <w:p w14:paraId="63056EC5" w14:textId="77777777" w:rsidR="0004252B" w:rsidRPr="003B3687" w:rsidRDefault="0004252B" w:rsidP="005657A5">
            <w:pPr>
              <w:spacing w:after="0"/>
              <w:jc w:val="both"/>
              <w:rPr>
                <w:rFonts w:ascii="Arial" w:hAnsi="Arial" w:cs="Arial"/>
                <w:bCs/>
                <w:color w:val="000000"/>
                <w:sz w:val="20"/>
                <w:szCs w:val="20"/>
              </w:rPr>
            </w:pPr>
            <w:bookmarkStart w:id="5" w:name="_Hlk96613369"/>
            <w:bookmarkEnd w:id="4"/>
            <w:r w:rsidRPr="006677FF">
              <w:rPr>
                <w:rFonts w:ascii="Arial" w:hAnsi="Arial" w:cs="Arial"/>
                <w:bCs/>
                <w:color w:val="000000"/>
                <w:sz w:val="20"/>
                <w:szCs w:val="20"/>
              </w:rPr>
              <w:t>9c.8 Jimmy Faltin (arbetstagarrepresentant)</w:t>
            </w:r>
          </w:p>
        </w:tc>
      </w:tr>
      <w:tr w:rsidR="0004252B" w:rsidRPr="003B3687" w14:paraId="66845F71" w14:textId="77777777" w:rsidTr="009C79A5">
        <w:tc>
          <w:tcPr>
            <w:tcW w:w="1762" w:type="dxa"/>
            <w:tcBorders>
              <w:top w:val="nil"/>
              <w:bottom w:val="single" w:sz="4" w:space="0" w:color="auto"/>
              <w:right w:val="nil"/>
            </w:tcBorders>
          </w:tcPr>
          <w:p w14:paraId="1BFF4FD0"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2CA58FA4"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7C34DF4E" w14:textId="77777777" w:rsidTr="005657A5">
        <w:tc>
          <w:tcPr>
            <w:tcW w:w="8782" w:type="dxa"/>
            <w:gridSpan w:val="3"/>
            <w:tcBorders>
              <w:bottom w:val="nil"/>
            </w:tcBorders>
          </w:tcPr>
          <w:p w14:paraId="7F4E5C38" w14:textId="77777777" w:rsidR="0004252B" w:rsidRPr="003B3687" w:rsidRDefault="0004252B" w:rsidP="009062F5">
            <w:pPr>
              <w:keepNext/>
              <w:spacing w:after="0"/>
              <w:jc w:val="both"/>
              <w:rPr>
                <w:rFonts w:ascii="Arial" w:hAnsi="Arial" w:cs="Arial"/>
                <w:bCs/>
                <w:color w:val="000000"/>
                <w:sz w:val="20"/>
                <w:szCs w:val="20"/>
              </w:rPr>
            </w:pPr>
            <w:r w:rsidRPr="006677FF">
              <w:rPr>
                <w:rFonts w:ascii="Arial" w:hAnsi="Arial" w:cs="Arial"/>
                <w:bCs/>
                <w:color w:val="000000"/>
                <w:sz w:val="20"/>
                <w:szCs w:val="20"/>
              </w:rPr>
              <w:t>9c.9 Maria Eriksson (arbetstagarrepresentant)</w:t>
            </w:r>
          </w:p>
        </w:tc>
      </w:tr>
      <w:tr w:rsidR="0004252B" w:rsidRPr="003B3687" w14:paraId="03434627" w14:textId="77777777" w:rsidTr="009C79A5">
        <w:tc>
          <w:tcPr>
            <w:tcW w:w="1762" w:type="dxa"/>
            <w:tcBorders>
              <w:top w:val="nil"/>
              <w:bottom w:val="single" w:sz="4" w:space="0" w:color="auto"/>
              <w:right w:val="nil"/>
            </w:tcBorders>
          </w:tcPr>
          <w:p w14:paraId="1367A30F"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09E72356"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bookmarkEnd w:id="5"/>
      <w:tr w:rsidR="0004252B" w:rsidRPr="003B3687" w14:paraId="288DA364" w14:textId="77777777" w:rsidTr="005657A5">
        <w:tc>
          <w:tcPr>
            <w:tcW w:w="8782" w:type="dxa"/>
            <w:gridSpan w:val="3"/>
            <w:tcBorders>
              <w:bottom w:val="nil"/>
            </w:tcBorders>
          </w:tcPr>
          <w:p w14:paraId="46E70A94" w14:textId="77777777" w:rsidR="0004252B" w:rsidRPr="003B3687" w:rsidRDefault="0004252B" w:rsidP="005657A5">
            <w:pPr>
              <w:spacing w:after="0"/>
              <w:jc w:val="both"/>
              <w:rPr>
                <w:rFonts w:ascii="Arial" w:hAnsi="Arial" w:cs="Arial"/>
                <w:bCs/>
                <w:color w:val="000000"/>
                <w:sz w:val="20"/>
                <w:szCs w:val="20"/>
              </w:rPr>
            </w:pPr>
            <w:r w:rsidRPr="006677FF">
              <w:rPr>
                <w:rFonts w:ascii="Arial" w:hAnsi="Arial" w:cs="Arial"/>
                <w:bCs/>
                <w:color w:val="000000"/>
                <w:sz w:val="20"/>
                <w:szCs w:val="20"/>
              </w:rPr>
              <w:t>9c.10 Lars Pettersson (arbetstagarrepresentant)</w:t>
            </w:r>
          </w:p>
        </w:tc>
      </w:tr>
      <w:tr w:rsidR="0004252B" w:rsidRPr="003B3687" w14:paraId="08E69F3C" w14:textId="77777777" w:rsidTr="009C79A5">
        <w:tc>
          <w:tcPr>
            <w:tcW w:w="1762" w:type="dxa"/>
            <w:tcBorders>
              <w:top w:val="nil"/>
              <w:bottom w:val="single" w:sz="4" w:space="0" w:color="auto"/>
              <w:right w:val="nil"/>
            </w:tcBorders>
          </w:tcPr>
          <w:p w14:paraId="5CC1F2B7"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178949F3"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0D24628D" w14:textId="77777777" w:rsidTr="005657A5">
        <w:tc>
          <w:tcPr>
            <w:tcW w:w="8782" w:type="dxa"/>
            <w:gridSpan w:val="3"/>
            <w:tcBorders>
              <w:bottom w:val="nil"/>
            </w:tcBorders>
          </w:tcPr>
          <w:p w14:paraId="12777DDE" w14:textId="77777777" w:rsidR="0004252B" w:rsidRPr="003B3687" w:rsidRDefault="0004252B" w:rsidP="009062F5">
            <w:pPr>
              <w:keepNext/>
              <w:spacing w:after="0"/>
              <w:jc w:val="both"/>
              <w:rPr>
                <w:rFonts w:ascii="Arial" w:hAnsi="Arial" w:cs="Arial"/>
                <w:bCs/>
                <w:color w:val="000000"/>
                <w:sz w:val="20"/>
                <w:szCs w:val="20"/>
              </w:rPr>
            </w:pPr>
            <w:r w:rsidRPr="006677FF">
              <w:rPr>
                <w:rFonts w:ascii="Arial" w:hAnsi="Arial" w:cs="Arial"/>
                <w:bCs/>
                <w:color w:val="000000"/>
                <w:sz w:val="20"/>
                <w:szCs w:val="20"/>
              </w:rPr>
              <w:t>9c.11 Magnus Olofsson (arbetstagarrepresentant, suppleant)</w:t>
            </w:r>
          </w:p>
        </w:tc>
      </w:tr>
      <w:tr w:rsidR="0004252B" w:rsidRPr="003B3687" w14:paraId="4FCE1514" w14:textId="77777777" w:rsidTr="009C79A5">
        <w:tc>
          <w:tcPr>
            <w:tcW w:w="1762" w:type="dxa"/>
            <w:tcBorders>
              <w:top w:val="nil"/>
              <w:bottom w:val="single" w:sz="4" w:space="0" w:color="auto"/>
              <w:right w:val="nil"/>
            </w:tcBorders>
          </w:tcPr>
          <w:p w14:paraId="47E577D7"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49334AEC"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42B456DA" w14:textId="77777777" w:rsidTr="005657A5">
        <w:tc>
          <w:tcPr>
            <w:tcW w:w="8782" w:type="dxa"/>
            <w:gridSpan w:val="3"/>
            <w:tcBorders>
              <w:bottom w:val="nil"/>
            </w:tcBorders>
          </w:tcPr>
          <w:p w14:paraId="300B75D6" w14:textId="77777777" w:rsidR="0004252B" w:rsidRPr="003B3687" w:rsidRDefault="0004252B" w:rsidP="005657A5">
            <w:pPr>
              <w:spacing w:after="0"/>
              <w:jc w:val="both"/>
              <w:rPr>
                <w:rFonts w:ascii="Arial" w:hAnsi="Arial" w:cs="Arial"/>
                <w:bCs/>
                <w:color w:val="000000"/>
                <w:sz w:val="20"/>
                <w:szCs w:val="20"/>
              </w:rPr>
            </w:pPr>
            <w:r>
              <w:rPr>
                <w:rFonts w:ascii="Arial" w:hAnsi="Arial" w:cs="Arial"/>
                <w:bCs/>
                <w:color w:val="000000"/>
                <w:sz w:val="20"/>
                <w:szCs w:val="20"/>
              </w:rPr>
              <w:lastRenderedPageBreak/>
              <w:t>9</w:t>
            </w:r>
            <w:r w:rsidRPr="003B3687">
              <w:rPr>
                <w:rFonts w:ascii="Arial" w:hAnsi="Arial" w:cs="Arial"/>
                <w:bCs/>
                <w:color w:val="000000"/>
                <w:sz w:val="20"/>
                <w:szCs w:val="20"/>
              </w:rPr>
              <w:t>c.</w:t>
            </w:r>
            <w:r>
              <w:rPr>
                <w:rFonts w:ascii="Arial" w:hAnsi="Arial" w:cs="Arial"/>
                <w:bCs/>
                <w:color w:val="000000"/>
                <w:sz w:val="20"/>
                <w:szCs w:val="20"/>
              </w:rPr>
              <w:t>12</w:t>
            </w:r>
            <w:r w:rsidRPr="003B3687">
              <w:rPr>
                <w:rFonts w:ascii="Arial" w:hAnsi="Arial" w:cs="Arial"/>
                <w:bCs/>
                <w:color w:val="000000"/>
                <w:sz w:val="20"/>
                <w:szCs w:val="20"/>
              </w:rPr>
              <w:t xml:space="preserve"> </w:t>
            </w:r>
            <w:r w:rsidRPr="006677FF">
              <w:rPr>
                <w:rFonts w:ascii="Arial" w:hAnsi="Arial" w:cs="Arial"/>
                <w:bCs/>
                <w:color w:val="000000"/>
                <w:sz w:val="20"/>
                <w:szCs w:val="20"/>
              </w:rPr>
              <w:t>Peter Nilsson (verkställande direktör)</w:t>
            </w:r>
          </w:p>
        </w:tc>
      </w:tr>
      <w:tr w:rsidR="0004252B" w:rsidRPr="003B3687" w14:paraId="56E3E7B5" w14:textId="77777777" w:rsidTr="009C79A5">
        <w:tc>
          <w:tcPr>
            <w:tcW w:w="1762" w:type="dxa"/>
            <w:tcBorders>
              <w:top w:val="nil"/>
              <w:bottom w:val="single" w:sz="4" w:space="0" w:color="auto"/>
              <w:right w:val="nil"/>
            </w:tcBorders>
          </w:tcPr>
          <w:p w14:paraId="1B74C74F"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6A0EDA91"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3C901C14" w14:textId="77777777" w:rsidTr="005657A5">
        <w:tc>
          <w:tcPr>
            <w:tcW w:w="8782" w:type="dxa"/>
            <w:gridSpan w:val="3"/>
            <w:tcBorders>
              <w:bottom w:val="nil"/>
            </w:tcBorders>
          </w:tcPr>
          <w:p w14:paraId="003CEE56" w14:textId="77777777" w:rsidR="0004252B" w:rsidRPr="00A446A3" w:rsidRDefault="0004252B" w:rsidP="005657A5">
            <w:pPr>
              <w:spacing w:after="0"/>
              <w:jc w:val="both"/>
              <w:rPr>
                <w:rFonts w:ascii="Arial" w:hAnsi="Arial" w:cs="Arial"/>
                <w:b/>
                <w:color w:val="000000"/>
                <w:sz w:val="20"/>
                <w:szCs w:val="20"/>
              </w:rPr>
            </w:pPr>
            <w:bookmarkStart w:id="6" w:name="_Hlk96615214"/>
            <w:r>
              <w:rPr>
                <w:rFonts w:ascii="Arial" w:hAnsi="Arial" w:cs="Arial"/>
                <w:b/>
                <w:color w:val="000000"/>
                <w:sz w:val="20"/>
                <w:szCs w:val="20"/>
              </w:rPr>
              <w:t>11</w:t>
            </w:r>
            <w:r w:rsidRPr="00A446A3">
              <w:rPr>
                <w:rFonts w:ascii="Arial" w:hAnsi="Arial" w:cs="Arial"/>
                <w:b/>
                <w:color w:val="000000"/>
                <w:sz w:val="20"/>
                <w:szCs w:val="20"/>
              </w:rPr>
              <w:t>.</w:t>
            </w:r>
            <w:r>
              <w:rPr>
                <w:rFonts w:ascii="Arial" w:hAnsi="Arial" w:cs="Arial"/>
                <w:b/>
                <w:color w:val="000000"/>
                <w:sz w:val="20"/>
                <w:szCs w:val="20"/>
              </w:rPr>
              <w:t xml:space="preserve"> B</w:t>
            </w:r>
            <w:r w:rsidRPr="00DA2C8B">
              <w:rPr>
                <w:rFonts w:ascii="Arial" w:hAnsi="Arial" w:cs="Arial"/>
                <w:b/>
                <w:color w:val="000000"/>
                <w:sz w:val="20"/>
                <w:szCs w:val="20"/>
              </w:rPr>
              <w:t>estämmande av antalet styrelseledamöter</w:t>
            </w:r>
          </w:p>
        </w:tc>
      </w:tr>
      <w:tr w:rsidR="0004252B" w:rsidRPr="00A446A3" w14:paraId="50D95C14" w14:textId="77777777" w:rsidTr="009C79A5">
        <w:tc>
          <w:tcPr>
            <w:tcW w:w="1762" w:type="dxa"/>
            <w:tcBorders>
              <w:top w:val="nil"/>
              <w:bottom w:val="single" w:sz="4" w:space="0" w:color="auto"/>
              <w:right w:val="nil"/>
            </w:tcBorders>
          </w:tcPr>
          <w:p w14:paraId="7F920600" w14:textId="77777777" w:rsidR="0004252B" w:rsidRPr="00A446A3" w:rsidRDefault="0004252B" w:rsidP="005657A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7020" w:type="dxa"/>
            <w:gridSpan w:val="2"/>
            <w:tcBorders>
              <w:top w:val="nil"/>
              <w:left w:val="nil"/>
              <w:bottom w:val="single" w:sz="4" w:space="0" w:color="auto"/>
            </w:tcBorders>
          </w:tcPr>
          <w:p w14:paraId="1FFD3B51" w14:textId="77777777" w:rsidR="0004252B" w:rsidRPr="00A446A3" w:rsidRDefault="0004252B" w:rsidP="005657A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6"/>
      <w:tr w:rsidR="0004252B" w:rsidRPr="00A446A3" w14:paraId="64CB69E1" w14:textId="77777777" w:rsidTr="005657A5">
        <w:tc>
          <w:tcPr>
            <w:tcW w:w="8782" w:type="dxa"/>
            <w:gridSpan w:val="3"/>
            <w:tcBorders>
              <w:bottom w:val="nil"/>
            </w:tcBorders>
          </w:tcPr>
          <w:p w14:paraId="3DAE5A4F" w14:textId="03ED5EA9" w:rsidR="0004252B" w:rsidRPr="00A446A3" w:rsidRDefault="0004252B" w:rsidP="005657A5">
            <w:pPr>
              <w:spacing w:after="0"/>
              <w:jc w:val="both"/>
              <w:rPr>
                <w:rFonts w:ascii="Arial" w:hAnsi="Arial" w:cs="Arial"/>
                <w:b/>
                <w:color w:val="000000"/>
                <w:sz w:val="20"/>
                <w:szCs w:val="20"/>
              </w:rPr>
            </w:pPr>
            <w:r>
              <w:rPr>
                <w:rFonts w:ascii="Arial" w:hAnsi="Arial" w:cs="Arial"/>
                <w:b/>
                <w:color w:val="000000"/>
                <w:sz w:val="20"/>
                <w:szCs w:val="20"/>
              </w:rPr>
              <w:t>12</w:t>
            </w:r>
            <w:r w:rsidRPr="00A446A3">
              <w:rPr>
                <w:rFonts w:ascii="Arial" w:hAnsi="Arial" w:cs="Arial"/>
                <w:b/>
                <w:color w:val="000000"/>
                <w:sz w:val="20"/>
                <w:szCs w:val="20"/>
              </w:rPr>
              <w:t>.</w:t>
            </w:r>
            <w:r>
              <w:rPr>
                <w:rFonts w:ascii="Arial" w:hAnsi="Arial" w:cs="Arial"/>
                <w:b/>
                <w:color w:val="000000"/>
                <w:sz w:val="20"/>
                <w:szCs w:val="20"/>
              </w:rPr>
              <w:t xml:space="preserve"> F</w:t>
            </w:r>
            <w:r w:rsidRPr="00B427B4">
              <w:rPr>
                <w:rFonts w:ascii="Arial" w:hAnsi="Arial" w:cs="Arial"/>
                <w:b/>
                <w:color w:val="000000"/>
                <w:sz w:val="20"/>
                <w:szCs w:val="20"/>
              </w:rPr>
              <w:t>astställande av arvoden åt styrelsen</w:t>
            </w:r>
            <w:r w:rsidR="006739A6">
              <w:rPr>
                <w:rFonts w:ascii="Arial" w:hAnsi="Arial" w:cs="Arial"/>
                <w:b/>
                <w:color w:val="000000"/>
                <w:sz w:val="20"/>
                <w:szCs w:val="20"/>
              </w:rPr>
              <w:t xml:space="preserve"> och</w:t>
            </w:r>
            <w:r>
              <w:rPr>
                <w:rFonts w:ascii="Arial" w:hAnsi="Arial" w:cs="Arial"/>
                <w:b/>
                <w:color w:val="000000"/>
                <w:sz w:val="20"/>
                <w:szCs w:val="20"/>
              </w:rPr>
              <w:t xml:space="preserve"> revi</w:t>
            </w:r>
            <w:r w:rsidR="00DC1F22">
              <w:rPr>
                <w:rFonts w:ascii="Arial" w:hAnsi="Arial" w:cs="Arial"/>
                <w:b/>
                <w:color w:val="000000"/>
                <w:sz w:val="20"/>
                <w:szCs w:val="20"/>
              </w:rPr>
              <w:t>sorn</w:t>
            </w:r>
          </w:p>
        </w:tc>
      </w:tr>
      <w:tr w:rsidR="0004252B" w:rsidRPr="003B3687" w14:paraId="0F2F5684" w14:textId="77777777" w:rsidTr="005657A5">
        <w:tc>
          <w:tcPr>
            <w:tcW w:w="8782" w:type="dxa"/>
            <w:gridSpan w:val="3"/>
            <w:tcBorders>
              <w:bottom w:val="nil"/>
            </w:tcBorders>
          </w:tcPr>
          <w:p w14:paraId="6AA9CD21" w14:textId="77777777" w:rsidR="0004252B" w:rsidRPr="003B3687" w:rsidRDefault="0004252B" w:rsidP="005657A5">
            <w:pPr>
              <w:spacing w:after="0"/>
              <w:jc w:val="both"/>
              <w:rPr>
                <w:rFonts w:ascii="Arial" w:hAnsi="Arial" w:cs="Arial"/>
                <w:bCs/>
                <w:color w:val="000000"/>
                <w:sz w:val="20"/>
                <w:szCs w:val="20"/>
              </w:rPr>
            </w:pPr>
            <w:r>
              <w:rPr>
                <w:rFonts w:ascii="Arial" w:hAnsi="Arial" w:cs="Arial"/>
                <w:bCs/>
                <w:color w:val="000000"/>
                <w:sz w:val="20"/>
                <w:szCs w:val="20"/>
              </w:rPr>
              <w:t>12.1 Arvode till styrelsen</w:t>
            </w:r>
          </w:p>
        </w:tc>
      </w:tr>
      <w:tr w:rsidR="0004252B" w:rsidRPr="003B3687" w14:paraId="44F52398" w14:textId="77777777" w:rsidTr="009C79A5">
        <w:tc>
          <w:tcPr>
            <w:tcW w:w="1762" w:type="dxa"/>
            <w:tcBorders>
              <w:top w:val="nil"/>
              <w:bottom w:val="single" w:sz="4" w:space="0" w:color="auto"/>
              <w:right w:val="nil"/>
            </w:tcBorders>
          </w:tcPr>
          <w:p w14:paraId="2616AC2B"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4ED7B986"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3B3687" w14:paraId="7D080B30" w14:textId="77777777" w:rsidTr="005657A5">
        <w:tc>
          <w:tcPr>
            <w:tcW w:w="8782" w:type="dxa"/>
            <w:gridSpan w:val="3"/>
            <w:tcBorders>
              <w:bottom w:val="nil"/>
            </w:tcBorders>
          </w:tcPr>
          <w:p w14:paraId="0B6356DD" w14:textId="3EF52DA9" w:rsidR="0004252B" w:rsidRPr="003B3687" w:rsidRDefault="0004252B" w:rsidP="005657A5">
            <w:pPr>
              <w:spacing w:after="0"/>
              <w:jc w:val="both"/>
              <w:rPr>
                <w:rFonts w:ascii="Arial" w:hAnsi="Arial" w:cs="Arial"/>
                <w:bCs/>
                <w:color w:val="000000"/>
                <w:sz w:val="20"/>
                <w:szCs w:val="20"/>
              </w:rPr>
            </w:pPr>
            <w:r>
              <w:rPr>
                <w:rFonts w:ascii="Arial" w:hAnsi="Arial" w:cs="Arial"/>
                <w:bCs/>
                <w:color w:val="000000"/>
                <w:sz w:val="20"/>
                <w:szCs w:val="20"/>
              </w:rPr>
              <w:t>12.2 Arvode till revis</w:t>
            </w:r>
            <w:r w:rsidR="00825BC9">
              <w:rPr>
                <w:rFonts w:ascii="Arial" w:hAnsi="Arial" w:cs="Arial"/>
                <w:bCs/>
                <w:color w:val="000000"/>
                <w:sz w:val="20"/>
                <w:szCs w:val="20"/>
              </w:rPr>
              <w:t>orn</w:t>
            </w:r>
          </w:p>
        </w:tc>
      </w:tr>
      <w:tr w:rsidR="0004252B" w:rsidRPr="003B3687" w14:paraId="6C32A5E9" w14:textId="77777777" w:rsidTr="009C79A5">
        <w:tc>
          <w:tcPr>
            <w:tcW w:w="1762" w:type="dxa"/>
            <w:tcBorders>
              <w:top w:val="nil"/>
              <w:bottom w:val="single" w:sz="4" w:space="0" w:color="auto"/>
              <w:right w:val="nil"/>
            </w:tcBorders>
          </w:tcPr>
          <w:p w14:paraId="38A22567"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3F81A8B9"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3E1FFC10" w14:textId="77777777" w:rsidTr="005657A5">
        <w:tc>
          <w:tcPr>
            <w:tcW w:w="8782" w:type="dxa"/>
            <w:gridSpan w:val="3"/>
            <w:tcBorders>
              <w:bottom w:val="nil"/>
            </w:tcBorders>
          </w:tcPr>
          <w:p w14:paraId="26AC615D" w14:textId="77777777" w:rsidR="0004252B" w:rsidRPr="00A446A3" w:rsidRDefault="0004252B" w:rsidP="005657A5">
            <w:pPr>
              <w:spacing w:after="0"/>
              <w:jc w:val="both"/>
              <w:rPr>
                <w:rFonts w:ascii="Arial" w:hAnsi="Arial" w:cs="Arial"/>
                <w:b/>
                <w:color w:val="000000"/>
                <w:sz w:val="20"/>
                <w:szCs w:val="20"/>
              </w:rPr>
            </w:pPr>
            <w:r>
              <w:rPr>
                <w:rFonts w:ascii="Arial" w:hAnsi="Arial" w:cs="Arial"/>
                <w:b/>
                <w:color w:val="000000"/>
                <w:sz w:val="20"/>
                <w:szCs w:val="20"/>
              </w:rPr>
              <w:t>13</w:t>
            </w:r>
            <w:r w:rsidRPr="00A446A3">
              <w:rPr>
                <w:rFonts w:ascii="Arial" w:hAnsi="Arial" w:cs="Arial"/>
                <w:b/>
                <w:color w:val="000000"/>
                <w:sz w:val="20"/>
                <w:szCs w:val="20"/>
              </w:rPr>
              <w:t>.</w:t>
            </w:r>
            <w:r>
              <w:rPr>
                <w:rFonts w:ascii="Arial" w:hAnsi="Arial" w:cs="Arial"/>
                <w:b/>
                <w:color w:val="000000"/>
                <w:sz w:val="20"/>
                <w:szCs w:val="20"/>
              </w:rPr>
              <w:t xml:space="preserve"> </w:t>
            </w:r>
            <w:r w:rsidRPr="00B427B4">
              <w:rPr>
                <w:rFonts w:ascii="Arial" w:hAnsi="Arial" w:cs="Arial"/>
                <w:b/>
                <w:color w:val="000000"/>
                <w:sz w:val="20"/>
                <w:szCs w:val="20"/>
              </w:rPr>
              <w:t>Val av styrelse</w:t>
            </w:r>
            <w:r>
              <w:rPr>
                <w:rFonts w:ascii="Arial" w:hAnsi="Arial" w:cs="Arial"/>
                <w:b/>
                <w:color w:val="000000"/>
                <w:sz w:val="20"/>
                <w:szCs w:val="20"/>
              </w:rPr>
              <w:t xml:space="preserve"> och </w:t>
            </w:r>
            <w:r w:rsidRPr="00B427B4">
              <w:rPr>
                <w:rFonts w:ascii="Arial" w:hAnsi="Arial" w:cs="Arial"/>
                <w:b/>
                <w:color w:val="000000"/>
                <w:sz w:val="20"/>
                <w:szCs w:val="20"/>
              </w:rPr>
              <w:t>styrelseordförande</w:t>
            </w:r>
          </w:p>
        </w:tc>
      </w:tr>
      <w:tr w:rsidR="0004252B" w:rsidRPr="003B3687" w14:paraId="182ECA1B" w14:textId="77777777" w:rsidTr="005657A5">
        <w:tc>
          <w:tcPr>
            <w:tcW w:w="8782" w:type="dxa"/>
            <w:gridSpan w:val="3"/>
            <w:tcBorders>
              <w:bottom w:val="nil"/>
            </w:tcBorders>
          </w:tcPr>
          <w:p w14:paraId="6C15B788" w14:textId="77777777" w:rsidR="0004252B" w:rsidRPr="00550407" w:rsidRDefault="0004252B" w:rsidP="005657A5">
            <w:pPr>
              <w:spacing w:after="0"/>
              <w:jc w:val="both"/>
              <w:rPr>
                <w:rFonts w:ascii="Arial" w:hAnsi="Arial" w:cs="Arial"/>
                <w:bCs/>
                <w:color w:val="000000"/>
                <w:sz w:val="20"/>
                <w:szCs w:val="20"/>
              </w:rPr>
            </w:pPr>
            <w:bookmarkStart w:id="7" w:name="_Hlk96615112"/>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a. </w:t>
            </w:r>
            <w:r>
              <w:rPr>
                <w:rFonts w:ascii="Arial" w:hAnsi="Arial" w:cs="Arial"/>
                <w:bCs/>
                <w:color w:val="000000"/>
                <w:sz w:val="20"/>
                <w:szCs w:val="20"/>
              </w:rPr>
              <w:t>Gunilla Fransson</w:t>
            </w:r>
            <w:r w:rsidRPr="00550407">
              <w:rPr>
                <w:rFonts w:ascii="Arial" w:hAnsi="Arial" w:cs="Arial"/>
                <w:bCs/>
                <w:color w:val="000000"/>
                <w:sz w:val="20"/>
                <w:szCs w:val="20"/>
              </w:rPr>
              <w:t xml:space="preserve"> (omval)</w:t>
            </w:r>
          </w:p>
        </w:tc>
      </w:tr>
      <w:tr w:rsidR="0004252B" w:rsidRPr="003B3687" w14:paraId="61640890" w14:textId="77777777" w:rsidTr="009C79A5">
        <w:tc>
          <w:tcPr>
            <w:tcW w:w="1762" w:type="dxa"/>
            <w:tcBorders>
              <w:top w:val="nil"/>
              <w:bottom w:val="single" w:sz="4" w:space="0" w:color="auto"/>
              <w:right w:val="nil"/>
            </w:tcBorders>
          </w:tcPr>
          <w:p w14:paraId="560C1E49" w14:textId="77777777" w:rsidR="0004252B" w:rsidRPr="00550407" w:rsidRDefault="0004252B" w:rsidP="005657A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29F2C45E" w14:textId="77777777" w:rsidR="0004252B" w:rsidRPr="00550407" w:rsidRDefault="0004252B" w:rsidP="005657A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bookmarkEnd w:id="7"/>
      <w:tr w:rsidR="0004252B" w:rsidRPr="003B3687" w14:paraId="5E1E3389" w14:textId="77777777" w:rsidTr="005657A5">
        <w:tc>
          <w:tcPr>
            <w:tcW w:w="8782" w:type="dxa"/>
            <w:gridSpan w:val="3"/>
            <w:tcBorders>
              <w:bottom w:val="nil"/>
            </w:tcBorders>
          </w:tcPr>
          <w:p w14:paraId="55A961EA" w14:textId="77777777" w:rsidR="0004252B" w:rsidRPr="00550407" w:rsidRDefault="0004252B" w:rsidP="005657A5">
            <w:pPr>
              <w:spacing w:after="0"/>
              <w:jc w:val="both"/>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b.</w:t>
            </w:r>
            <w:r>
              <w:rPr>
                <w:rFonts w:ascii="Arial" w:hAnsi="Arial" w:cs="Arial"/>
                <w:bCs/>
                <w:color w:val="000000"/>
                <w:sz w:val="20"/>
                <w:szCs w:val="20"/>
              </w:rPr>
              <w:t xml:space="preserve"> Monica Gimre</w:t>
            </w:r>
            <w:r w:rsidRPr="00550407">
              <w:rPr>
                <w:rFonts w:ascii="Arial" w:hAnsi="Arial" w:cs="Arial"/>
                <w:bCs/>
                <w:color w:val="000000"/>
                <w:sz w:val="20"/>
                <w:szCs w:val="20"/>
              </w:rPr>
              <w:t xml:space="preserve"> (omval)</w:t>
            </w:r>
          </w:p>
        </w:tc>
      </w:tr>
      <w:tr w:rsidR="0004252B" w:rsidRPr="003B3687" w14:paraId="42416A78" w14:textId="77777777" w:rsidTr="009C79A5">
        <w:tc>
          <w:tcPr>
            <w:tcW w:w="1762" w:type="dxa"/>
            <w:tcBorders>
              <w:top w:val="nil"/>
              <w:bottom w:val="single" w:sz="4" w:space="0" w:color="auto"/>
              <w:right w:val="nil"/>
            </w:tcBorders>
          </w:tcPr>
          <w:p w14:paraId="47ABED54" w14:textId="77777777" w:rsidR="0004252B" w:rsidRPr="00550407" w:rsidRDefault="0004252B" w:rsidP="005657A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29BC9233" w14:textId="77777777" w:rsidR="0004252B" w:rsidRPr="00550407" w:rsidRDefault="0004252B" w:rsidP="005657A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7158FA4D" w14:textId="77777777" w:rsidTr="005657A5">
        <w:tc>
          <w:tcPr>
            <w:tcW w:w="8782" w:type="dxa"/>
            <w:gridSpan w:val="3"/>
            <w:tcBorders>
              <w:bottom w:val="nil"/>
            </w:tcBorders>
          </w:tcPr>
          <w:p w14:paraId="629E636B" w14:textId="0BF48730" w:rsidR="0004252B" w:rsidRPr="00550407" w:rsidRDefault="0004252B" w:rsidP="005657A5">
            <w:pPr>
              <w:spacing w:after="0"/>
              <w:jc w:val="both"/>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c. </w:t>
            </w:r>
            <w:r>
              <w:rPr>
                <w:rFonts w:ascii="Arial" w:hAnsi="Arial" w:cs="Arial"/>
                <w:bCs/>
                <w:color w:val="000000"/>
                <w:sz w:val="20"/>
                <w:szCs w:val="20"/>
              </w:rPr>
              <w:t>Johan Malmq</w:t>
            </w:r>
            <w:r w:rsidR="006677FF">
              <w:rPr>
                <w:rFonts w:ascii="Arial" w:hAnsi="Arial" w:cs="Arial"/>
                <w:bCs/>
                <w:color w:val="000000"/>
                <w:sz w:val="20"/>
                <w:szCs w:val="20"/>
              </w:rPr>
              <w:t>u</w:t>
            </w:r>
            <w:r>
              <w:rPr>
                <w:rFonts w:ascii="Arial" w:hAnsi="Arial" w:cs="Arial"/>
                <w:bCs/>
                <w:color w:val="000000"/>
                <w:sz w:val="20"/>
                <w:szCs w:val="20"/>
              </w:rPr>
              <w:t>ist</w:t>
            </w:r>
            <w:r w:rsidRPr="00550407">
              <w:rPr>
                <w:rFonts w:ascii="Arial" w:hAnsi="Arial" w:cs="Arial"/>
                <w:bCs/>
                <w:color w:val="000000"/>
                <w:sz w:val="20"/>
                <w:szCs w:val="20"/>
              </w:rPr>
              <w:t xml:space="preserve"> (omval)</w:t>
            </w:r>
          </w:p>
        </w:tc>
      </w:tr>
      <w:tr w:rsidR="0004252B" w:rsidRPr="003B3687" w14:paraId="0AB0D44F" w14:textId="77777777" w:rsidTr="00672459">
        <w:tc>
          <w:tcPr>
            <w:tcW w:w="1762" w:type="dxa"/>
            <w:tcBorders>
              <w:top w:val="nil"/>
              <w:bottom w:val="single" w:sz="4" w:space="0" w:color="auto"/>
              <w:right w:val="nil"/>
            </w:tcBorders>
          </w:tcPr>
          <w:p w14:paraId="7D875487" w14:textId="77777777" w:rsidR="0004252B" w:rsidRPr="00550407" w:rsidRDefault="0004252B" w:rsidP="005657A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7020" w:type="dxa"/>
            <w:gridSpan w:val="2"/>
            <w:tcBorders>
              <w:top w:val="nil"/>
              <w:left w:val="nil"/>
              <w:bottom w:val="single" w:sz="4" w:space="0" w:color="auto"/>
            </w:tcBorders>
          </w:tcPr>
          <w:p w14:paraId="4BC2C949" w14:textId="77777777" w:rsidR="0004252B" w:rsidRPr="00550407" w:rsidRDefault="0004252B" w:rsidP="005657A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4021D5C8" w14:textId="77777777" w:rsidTr="005657A5">
        <w:tc>
          <w:tcPr>
            <w:tcW w:w="8782" w:type="dxa"/>
            <w:gridSpan w:val="3"/>
            <w:tcBorders>
              <w:bottom w:val="nil"/>
            </w:tcBorders>
            <w:shd w:val="clear" w:color="auto" w:fill="auto"/>
          </w:tcPr>
          <w:p w14:paraId="338994E5" w14:textId="77777777" w:rsidR="0004252B" w:rsidRPr="002428F5" w:rsidRDefault="0004252B" w:rsidP="005657A5">
            <w:pPr>
              <w:spacing w:after="0"/>
              <w:jc w:val="both"/>
              <w:rPr>
                <w:rFonts w:ascii="Arial" w:hAnsi="Arial" w:cs="Arial"/>
                <w:b/>
                <w:color w:val="000000"/>
                <w:sz w:val="20"/>
                <w:szCs w:val="20"/>
              </w:rPr>
            </w:pPr>
            <w:r w:rsidRPr="002428F5">
              <w:rPr>
                <w:rFonts w:ascii="Arial" w:hAnsi="Arial" w:cs="Arial"/>
                <w:color w:val="000000"/>
                <w:sz w:val="20"/>
                <w:szCs w:val="20"/>
              </w:rPr>
              <w:t>1</w:t>
            </w:r>
            <w:r>
              <w:rPr>
                <w:rFonts w:ascii="Arial" w:hAnsi="Arial" w:cs="Arial"/>
                <w:color w:val="000000"/>
                <w:sz w:val="20"/>
                <w:szCs w:val="20"/>
              </w:rPr>
              <w:t>3</w:t>
            </w:r>
            <w:r w:rsidRPr="002428F5">
              <w:rPr>
                <w:rFonts w:ascii="Arial" w:hAnsi="Arial" w:cs="Arial"/>
                <w:color w:val="000000"/>
                <w:sz w:val="20"/>
                <w:szCs w:val="20"/>
              </w:rPr>
              <w:t xml:space="preserve">d. </w:t>
            </w:r>
            <w:r>
              <w:rPr>
                <w:rFonts w:ascii="Arial" w:hAnsi="Arial" w:cs="Arial"/>
                <w:color w:val="000000"/>
                <w:sz w:val="20"/>
                <w:szCs w:val="20"/>
              </w:rPr>
              <w:t>Peter Nilsson</w:t>
            </w:r>
            <w:r w:rsidRPr="002428F5">
              <w:rPr>
                <w:rFonts w:ascii="Arial" w:hAnsi="Arial" w:cs="Arial"/>
                <w:color w:val="000000"/>
                <w:sz w:val="20"/>
                <w:szCs w:val="20"/>
              </w:rPr>
              <w:t xml:space="preserve"> (omval)</w:t>
            </w:r>
          </w:p>
        </w:tc>
      </w:tr>
      <w:tr w:rsidR="0004252B" w:rsidRPr="003B3687" w14:paraId="25B7926D" w14:textId="77777777" w:rsidTr="009062F5">
        <w:tc>
          <w:tcPr>
            <w:tcW w:w="1809" w:type="dxa"/>
            <w:gridSpan w:val="2"/>
            <w:tcBorders>
              <w:top w:val="nil"/>
              <w:bottom w:val="single" w:sz="4" w:space="0" w:color="auto"/>
              <w:right w:val="nil"/>
            </w:tcBorders>
          </w:tcPr>
          <w:p w14:paraId="6D132329" w14:textId="77777777" w:rsidR="0004252B" w:rsidRPr="00550407" w:rsidRDefault="0004252B" w:rsidP="005657A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tcBorders>
              <w:top w:val="nil"/>
              <w:left w:val="nil"/>
              <w:bottom w:val="single" w:sz="4" w:space="0" w:color="auto"/>
            </w:tcBorders>
          </w:tcPr>
          <w:p w14:paraId="1238BD01" w14:textId="77777777" w:rsidR="0004252B" w:rsidRPr="00550407" w:rsidRDefault="0004252B" w:rsidP="005657A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59220BF0" w14:textId="77777777" w:rsidTr="005657A5">
        <w:tc>
          <w:tcPr>
            <w:tcW w:w="8782" w:type="dxa"/>
            <w:gridSpan w:val="3"/>
            <w:tcBorders>
              <w:bottom w:val="nil"/>
            </w:tcBorders>
          </w:tcPr>
          <w:p w14:paraId="0E7928E2" w14:textId="77777777" w:rsidR="0004252B" w:rsidRPr="00550407" w:rsidRDefault="0004252B" w:rsidP="005657A5">
            <w:pPr>
              <w:spacing w:after="0"/>
              <w:jc w:val="both"/>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e. </w:t>
            </w:r>
            <w:r>
              <w:rPr>
                <w:rFonts w:ascii="Arial" w:hAnsi="Arial" w:cs="Arial"/>
                <w:bCs/>
                <w:color w:val="000000"/>
                <w:sz w:val="20"/>
                <w:szCs w:val="20"/>
              </w:rPr>
              <w:t>Anne Mette Olesen</w:t>
            </w:r>
            <w:r w:rsidRPr="00550407">
              <w:rPr>
                <w:rFonts w:ascii="Arial" w:hAnsi="Arial" w:cs="Arial"/>
                <w:bCs/>
                <w:color w:val="000000"/>
                <w:sz w:val="20"/>
                <w:szCs w:val="20"/>
              </w:rPr>
              <w:t xml:space="preserve"> (omval)</w:t>
            </w:r>
          </w:p>
        </w:tc>
      </w:tr>
      <w:tr w:rsidR="0004252B" w:rsidRPr="003B3687" w14:paraId="648E5696" w14:textId="77777777" w:rsidTr="009062F5">
        <w:tc>
          <w:tcPr>
            <w:tcW w:w="1809" w:type="dxa"/>
            <w:gridSpan w:val="2"/>
            <w:tcBorders>
              <w:top w:val="nil"/>
              <w:bottom w:val="single" w:sz="4" w:space="0" w:color="auto"/>
              <w:right w:val="nil"/>
            </w:tcBorders>
          </w:tcPr>
          <w:p w14:paraId="0A30EBFA" w14:textId="77777777" w:rsidR="0004252B" w:rsidRPr="00550407" w:rsidRDefault="0004252B" w:rsidP="005657A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tcBorders>
              <w:top w:val="nil"/>
              <w:left w:val="nil"/>
              <w:bottom w:val="single" w:sz="4" w:space="0" w:color="auto"/>
            </w:tcBorders>
          </w:tcPr>
          <w:p w14:paraId="11D99DFB" w14:textId="77777777" w:rsidR="0004252B" w:rsidRPr="00550407" w:rsidRDefault="0004252B" w:rsidP="005657A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6A9AC20C" w14:textId="77777777" w:rsidTr="005657A5">
        <w:tc>
          <w:tcPr>
            <w:tcW w:w="8782" w:type="dxa"/>
            <w:gridSpan w:val="3"/>
            <w:tcBorders>
              <w:bottom w:val="nil"/>
            </w:tcBorders>
          </w:tcPr>
          <w:p w14:paraId="439C9F5E" w14:textId="77777777" w:rsidR="0004252B" w:rsidRPr="00550407" w:rsidRDefault="0004252B" w:rsidP="005657A5">
            <w:pPr>
              <w:spacing w:after="0"/>
              <w:jc w:val="both"/>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f. </w:t>
            </w:r>
            <w:r>
              <w:rPr>
                <w:rFonts w:ascii="Arial" w:hAnsi="Arial" w:cs="Arial"/>
                <w:bCs/>
                <w:color w:val="000000"/>
                <w:sz w:val="20"/>
                <w:szCs w:val="20"/>
              </w:rPr>
              <w:t>Jan Ståhlberg</w:t>
            </w:r>
            <w:r w:rsidRPr="00550407">
              <w:rPr>
                <w:rFonts w:ascii="Arial" w:hAnsi="Arial" w:cs="Arial"/>
                <w:bCs/>
                <w:color w:val="000000"/>
                <w:sz w:val="20"/>
                <w:szCs w:val="20"/>
              </w:rPr>
              <w:t xml:space="preserve"> (omval)</w:t>
            </w:r>
          </w:p>
        </w:tc>
      </w:tr>
      <w:tr w:rsidR="0004252B" w:rsidRPr="003B3687" w14:paraId="407A5B4C" w14:textId="77777777" w:rsidTr="009062F5">
        <w:tc>
          <w:tcPr>
            <w:tcW w:w="1809" w:type="dxa"/>
            <w:gridSpan w:val="2"/>
            <w:tcBorders>
              <w:top w:val="nil"/>
              <w:bottom w:val="single" w:sz="4" w:space="0" w:color="auto"/>
              <w:right w:val="nil"/>
            </w:tcBorders>
          </w:tcPr>
          <w:p w14:paraId="4E132B96" w14:textId="77777777" w:rsidR="0004252B" w:rsidRPr="00550407" w:rsidRDefault="0004252B" w:rsidP="005657A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tcBorders>
              <w:top w:val="nil"/>
              <w:left w:val="nil"/>
              <w:bottom w:val="single" w:sz="4" w:space="0" w:color="auto"/>
            </w:tcBorders>
          </w:tcPr>
          <w:p w14:paraId="507C028A" w14:textId="77777777" w:rsidR="0004252B" w:rsidRPr="00550407" w:rsidRDefault="0004252B" w:rsidP="005657A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6745FD6B" w14:textId="77777777" w:rsidTr="005657A5">
        <w:tc>
          <w:tcPr>
            <w:tcW w:w="8782" w:type="dxa"/>
            <w:gridSpan w:val="3"/>
            <w:tcBorders>
              <w:bottom w:val="nil"/>
            </w:tcBorders>
          </w:tcPr>
          <w:p w14:paraId="310D536B" w14:textId="77777777" w:rsidR="0004252B" w:rsidRPr="00550407" w:rsidRDefault="0004252B" w:rsidP="005657A5">
            <w:pPr>
              <w:spacing w:after="0"/>
              <w:jc w:val="both"/>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g. </w:t>
            </w:r>
            <w:r>
              <w:rPr>
                <w:rFonts w:ascii="Arial" w:hAnsi="Arial" w:cs="Arial"/>
                <w:bCs/>
                <w:color w:val="000000"/>
                <w:sz w:val="20"/>
                <w:szCs w:val="20"/>
              </w:rPr>
              <w:t>Henrik Lange</w:t>
            </w:r>
            <w:r w:rsidRPr="00550407">
              <w:rPr>
                <w:rFonts w:ascii="Arial" w:hAnsi="Arial" w:cs="Arial"/>
                <w:bCs/>
                <w:color w:val="000000"/>
                <w:sz w:val="20"/>
                <w:szCs w:val="20"/>
              </w:rPr>
              <w:t xml:space="preserve"> (</w:t>
            </w:r>
            <w:r>
              <w:rPr>
                <w:rFonts w:ascii="Arial" w:hAnsi="Arial" w:cs="Arial"/>
                <w:bCs/>
                <w:color w:val="000000"/>
                <w:sz w:val="20"/>
                <w:szCs w:val="20"/>
              </w:rPr>
              <w:t>ny</w:t>
            </w:r>
            <w:r w:rsidRPr="00550407">
              <w:rPr>
                <w:rFonts w:ascii="Arial" w:hAnsi="Arial" w:cs="Arial"/>
                <w:bCs/>
                <w:color w:val="000000"/>
                <w:sz w:val="20"/>
                <w:szCs w:val="20"/>
              </w:rPr>
              <w:t>val)</w:t>
            </w:r>
          </w:p>
        </w:tc>
      </w:tr>
      <w:tr w:rsidR="0004252B" w:rsidRPr="003B3687" w14:paraId="7E403AE6" w14:textId="77777777" w:rsidTr="009062F5">
        <w:tc>
          <w:tcPr>
            <w:tcW w:w="1809" w:type="dxa"/>
            <w:gridSpan w:val="2"/>
            <w:tcBorders>
              <w:top w:val="nil"/>
              <w:bottom w:val="single" w:sz="4" w:space="0" w:color="auto"/>
              <w:right w:val="nil"/>
            </w:tcBorders>
          </w:tcPr>
          <w:p w14:paraId="0317F201" w14:textId="77777777" w:rsidR="0004252B" w:rsidRPr="00550407" w:rsidRDefault="0004252B" w:rsidP="005657A5">
            <w:pPr>
              <w:kinsoku w:val="0"/>
              <w:overflowPunct w:val="0"/>
              <w:spacing w:before="6" w:after="0"/>
              <w:ind w:left="458" w:hanging="141"/>
              <w:jc w:val="both"/>
              <w:rPr>
                <w:rFonts w:ascii="Arial" w:hAnsi="Arial" w:cs="Arial"/>
                <w:bCs/>
                <w:color w:val="000000"/>
                <w:sz w:val="20"/>
                <w:szCs w:val="20"/>
              </w:rPr>
            </w:pPr>
            <w:r w:rsidRPr="00550407">
              <w:rPr>
                <w:rFonts w:ascii="Arial" w:hAnsi="Arial" w:cs="Arial"/>
                <w:bCs/>
                <w:sz w:val="20"/>
                <w:szCs w:val="20"/>
              </w:rPr>
              <w:t>Ja</w:t>
            </w:r>
            <w:r w:rsidRPr="00550407">
              <w:rPr>
                <w:rFonts w:ascii="Arial" w:hAnsi="Arial" w:cs="Arial"/>
                <w:bCs/>
                <w:spacing w:val="-3"/>
                <w:sz w:val="20"/>
                <w:szCs w:val="20"/>
              </w:rPr>
              <w:t xml:space="preserve"> </w:t>
            </w:r>
            <w:r w:rsidRPr="00550407">
              <w:rPr>
                <w:rFonts w:ascii="Segoe UI Symbol" w:hAnsi="Segoe UI Symbol" w:cs="Segoe UI Symbol"/>
                <w:bCs/>
                <w:sz w:val="20"/>
                <w:szCs w:val="20"/>
              </w:rPr>
              <w:t>☐</w:t>
            </w:r>
          </w:p>
        </w:tc>
        <w:tc>
          <w:tcPr>
            <w:tcW w:w="6973" w:type="dxa"/>
            <w:tcBorders>
              <w:top w:val="nil"/>
              <w:left w:val="nil"/>
              <w:bottom w:val="single" w:sz="4" w:space="0" w:color="auto"/>
            </w:tcBorders>
          </w:tcPr>
          <w:p w14:paraId="48ABB4B4" w14:textId="77777777" w:rsidR="0004252B" w:rsidRPr="00550407" w:rsidRDefault="0004252B" w:rsidP="005657A5">
            <w:pPr>
              <w:kinsoku w:val="0"/>
              <w:overflowPunct w:val="0"/>
              <w:spacing w:before="6" w:after="0"/>
              <w:jc w:val="both"/>
              <w:rPr>
                <w:rFonts w:ascii="Arial" w:hAnsi="Arial" w:cs="Arial"/>
                <w:bCs/>
                <w:color w:val="000000"/>
                <w:sz w:val="20"/>
                <w:szCs w:val="20"/>
              </w:rPr>
            </w:pPr>
            <w:r w:rsidRPr="00550407">
              <w:rPr>
                <w:rFonts w:ascii="Arial" w:hAnsi="Arial" w:cs="Arial"/>
                <w:bCs/>
                <w:sz w:val="20"/>
                <w:szCs w:val="20"/>
              </w:rPr>
              <w:t>Nej</w:t>
            </w:r>
            <w:r w:rsidRPr="00550407">
              <w:rPr>
                <w:rFonts w:ascii="Arial" w:hAnsi="Arial" w:cs="Arial"/>
                <w:bCs/>
                <w:spacing w:val="-2"/>
                <w:sz w:val="20"/>
                <w:szCs w:val="20"/>
              </w:rPr>
              <w:t xml:space="preserve"> </w:t>
            </w:r>
            <w:r w:rsidRPr="00550407">
              <w:rPr>
                <w:rFonts w:ascii="Segoe UI Symbol" w:hAnsi="Segoe UI Symbol" w:cs="Segoe UI Symbol"/>
                <w:bCs/>
                <w:sz w:val="20"/>
                <w:szCs w:val="20"/>
              </w:rPr>
              <w:t>☐</w:t>
            </w:r>
          </w:p>
        </w:tc>
      </w:tr>
      <w:tr w:rsidR="0004252B" w:rsidRPr="003B3687" w14:paraId="59F83649" w14:textId="77777777" w:rsidTr="005657A5">
        <w:tc>
          <w:tcPr>
            <w:tcW w:w="8782" w:type="dxa"/>
            <w:gridSpan w:val="3"/>
            <w:tcBorders>
              <w:bottom w:val="nil"/>
            </w:tcBorders>
          </w:tcPr>
          <w:p w14:paraId="012094C7" w14:textId="3EF2F682" w:rsidR="0004252B" w:rsidRPr="00550407" w:rsidRDefault="0004252B" w:rsidP="005657A5">
            <w:pPr>
              <w:spacing w:after="0"/>
              <w:jc w:val="both"/>
              <w:rPr>
                <w:rFonts w:ascii="Arial" w:hAnsi="Arial" w:cs="Arial"/>
                <w:bCs/>
                <w:color w:val="000000"/>
                <w:sz w:val="20"/>
                <w:szCs w:val="20"/>
              </w:rPr>
            </w:pPr>
            <w:r w:rsidRPr="00550407">
              <w:rPr>
                <w:rFonts w:ascii="Arial" w:hAnsi="Arial" w:cs="Arial"/>
                <w:bCs/>
                <w:color w:val="000000"/>
                <w:sz w:val="20"/>
                <w:szCs w:val="20"/>
              </w:rPr>
              <w:t>1</w:t>
            </w:r>
            <w:r>
              <w:rPr>
                <w:rFonts w:ascii="Arial" w:hAnsi="Arial" w:cs="Arial"/>
                <w:bCs/>
                <w:color w:val="000000"/>
                <w:sz w:val="20"/>
                <w:szCs w:val="20"/>
              </w:rPr>
              <w:t>3</w:t>
            </w:r>
            <w:r w:rsidRPr="00550407">
              <w:rPr>
                <w:rFonts w:ascii="Arial" w:hAnsi="Arial" w:cs="Arial"/>
                <w:bCs/>
                <w:color w:val="000000"/>
                <w:sz w:val="20"/>
                <w:szCs w:val="20"/>
              </w:rPr>
              <w:t xml:space="preserve">h. </w:t>
            </w:r>
            <w:r>
              <w:rPr>
                <w:rFonts w:ascii="Arial" w:hAnsi="Arial" w:cs="Arial"/>
                <w:bCs/>
                <w:color w:val="000000"/>
                <w:sz w:val="20"/>
                <w:szCs w:val="20"/>
              </w:rPr>
              <w:t>Johan Malmq</w:t>
            </w:r>
            <w:r w:rsidR="006677FF">
              <w:rPr>
                <w:rFonts w:ascii="Arial" w:hAnsi="Arial" w:cs="Arial"/>
                <w:bCs/>
                <w:color w:val="000000"/>
                <w:sz w:val="20"/>
                <w:szCs w:val="20"/>
              </w:rPr>
              <w:t>u</w:t>
            </w:r>
            <w:r>
              <w:rPr>
                <w:rFonts w:ascii="Arial" w:hAnsi="Arial" w:cs="Arial"/>
                <w:bCs/>
                <w:color w:val="000000"/>
                <w:sz w:val="20"/>
                <w:szCs w:val="20"/>
              </w:rPr>
              <w:t>ist</w:t>
            </w:r>
            <w:r w:rsidRPr="00550407">
              <w:rPr>
                <w:rFonts w:ascii="Arial" w:hAnsi="Arial" w:cs="Arial"/>
                <w:bCs/>
                <w:color w:val="000000"/>
                <w:sz w:val="20"/>
                <w:szCs w:val="20"/>
              </w:rPr>
              <w:t>, som styrelseordförande (</w:t>
            </w:r>
            <w:r>
              <w:rPr>
                <w:rFonts w:ascii="Arial" w:hAnsi="Arial" w:cs="Arial"/>
                <w:bCs/>
                <w:color w:val="000000"/>
                <w:sz w:val="20"/>
                <w:szCs w:val="20"/>
              </w:rPr>
              <w:t>ny</w:t>
            </w:r>
            <w:r w:rsidRPr="00550407">
              <w:rPr>
                <w:rFonts w:ascii="Arial" w:hAnsi="Arial" w:cs="Arial"/>
                <w:bCs/>
                <w:color w:val="000000"/>
                <w:sz w:val="20"/>
                <w:szCs w:val="20"/>
              </w:rPr>
              <w:t>val)</w:t>
            </w:r>
          </w:p>
        </w:tc>
      </w:tr>
      <w:tr w:rsidR="0004252B" w:rsidRPr="003B3687" w14:paraId="433DEBF1" w14:textId="77777777" w:rsidTr="009062F5">
        <w:tc>
          <w:tcPr>
            <w:tcW w:w="1809" w:type="dxa"/>
            <w:gridSpan w:val="2"/>
            <w:tcBorders>
              <w:top w:val="nil"/>
              <w:bottom w:val="single" w:sz="4" w:space="0" w:color="auto"/>
              <w:right w:val="nil"/>
            </w:tcBorders>
          </w:tcPr>
          <w:p w14:paraId="22477DDE" w14:textId="77777777" w:rsidR="0004252B" w:rsidRPr="003B3687" w:rsidRDefault="0004252B" w:rsidP="005657A5">
            <w:pPr>
              <w:kinsoku w:val="0"/>
              <w:overflowPunct w:val="0"/>
              <w:spacing w:before="6" w:after="0"/>
              <w:ind w:left="458" w:hanging="141"/>
              <w:jc w:val="both"/>
              <w:rPr>
                <w:rFonts w:ascii="Arial" w:hAnsi="Arial" w:cs="Arial"/>
                <w:bCs/>
                <w:color w:val="000000"/>
                <w:sz w:val="20"/>
                <w:szCs w:val="20"/>
              </w:rPr>
            </w:pPr>
            <w:r w:rsidRPr="003B3687">
              <w:rPr>
                <w:rFonts w:ascii="Arial" w:hAnsi="Arial" w:cs="Arial"/>
                <w:bCs/>
                <w:sz w:val="20"/>
                <w:szCs w:val="20"/>
              </w:rPr>
              <w:t>Ja</w:t>
            </w:r>
            <w:r w:rsidRPr="003B3687">
              <w:rPr>
                <w:rFonts w:ascii="Arial" w:hAnsi="Arial" w:cs="Arial"/>
                <w:bCs/>
                <w:spacing w:val="-3"/>
                <w:sz w:val="20"/>
                <w:szCs w:val="20"/>
              </w:rPr>
              <w:t xml:space="preserve"> </w:t>
            </w:r>
            <w:r w:rsidRPr="003B3687">
              <w:rPr>
                <w:rFonts w:ascii="Segoe UI Symbol" w:hAnsi="Segoe UI Symbol" w:cs="Segoe UI Symbol"/>
                <w:bCs/>
                <w:sz w:val="20"/>
                <w:szCs w:val="20"/>
              </w:rPr>
              <w:t>☐</w:t>
            </w:r>
          </w:p>
        </w:tc>
        <w:tc>
          <w:tcPr>
            <w:tcW w:w="6973" w:type="dxa"/>
            <w:tcBorders>
              <w:top w:val="nil"/>
              <w:left w:val="nil"/>
              <w:bottom w:val="single" w:sz="4" w:space="0" w:color="auto"/>
            </w:tcBorders>
          </w:tcPr>
          <w:p w14:paraId="2BB46971" w14:textId="77777777" w:rsidR="0004252B" w:rsidRPr="003B3687" w:rsidRDefault="0004252B" w:rsidP="005657A5">
            <w:pPr>
              <w:kinsoku w:val="0"/>
              <w:overflowPunct w:val="0"/>
              <w:spacing w:before="6" w:after="0"/>
              <w:jc w:val="both"/>
              <w:rPr>
                <w:rFonts w:ascii="Arial" w:hAnsi="Arial" w:cs="Arial"/>
                <w:bCs/>
                <w:color w:val="000000"/>
                <w:sz w:val="20"/>
                <w:szCs w:val="20"/>
              </w:rPr>
            </w:pPr>
            <w:r w:rsidRPr="003B3687">
              <w:rPr>
                <w:rFonts w:ascii="Arial" w:hAnsi="Arial" w:cs="Arial"/>
                <w:bCs/>
                <w:sz w:val="20"/>
                <w:szCs w:val="20"/>
              </w:rPr>
              <w:t>Nej</w:t>
            </w:r>
            <w:r w:rsidRPr="003B3687">
              <w:rPr>
                <w:rFonts w:ascii="Arial" w:hAnsi="Arial" w:cs="Arial"/>
                <w:bCs/>
                <w:spacing w:val="-2"/>
                <w:sz w:val="20"/>
                <w:szCs w:val="20"/>
              </w:rPr>
              <w:t xml:space="preserve"> </w:t>
            </w:r>
            <w:r w:rsidRPr="003B3687">
              <w:rPr>
                <w:rFonts w:ascii="Segoe UI Symbol" w:hAnsi="Segoe UI Symbol" w:cs="Segoe UI Symbol"/>
                <w:bCs/>
                <w:sz w:val="20"/>
                <w:szCs w:val="20"/>
              </w:rPr>
              <w:t>☐</w:t>
            </w:r>
          </w:p>
        </w:tc>
      </w:tr>
      <w:tr w:rsidR="0004252B" w:rsidRPr="00A446A3" w14:paraId="180AE7BC" w14:textId="77777777" w:rsidTr="005657A5">
        <w:tc>
          <w:tcPr>
            <w:tcW w:w="8782" w:type="dxa"/>
            <w:gridSpan w:val="3"/>
            <w:tcBorders>
              <w:bottom w:val="nil"/>
            </w:tcBorders>
          </w:tcPr>
          <w:p w14:paraId="399158DD" w14:textId="77777777" w:rsidR="0004252B" w:rsidRPr="00A446A3" w:rsidRDefault="0004252B" w:rsidP="005657A5">
            <w:pPr>
              <w:spacing w:after="0"/>
              <w:jc w:val="both"/>
              <w:rPr>
                <w:rFonts w:ascii="Arial" w:hAnsi="Arial" w:cs="Arial"/>
                <w:b/>
                <w:color w:val="000000"/>
                <w:sz w:val="20"/>
                <w:szCs w:val="20"/>
              </w:rPr>
            </w:pPr>
            <w:r>
              <w:rPr>
                <w:rFonts w:ascii="Arial" w:hAnsi="Arial" w:cs="Arial"/>
                <w:b/>
                <w:color w:val="000000"/>
                <w:sz w:val="20"/>
                <w:szCs w:val="20"/>
              </w:rPr>
              <w:t>14. Val av revisor</w:t>
            </w:r>
          </w:p>
        </w:tc>
      </w:tr>
      <w:tr w:rsidR="0004252B" w:rsidRPr="00A446A3" w14:paraId="52F9D597" w14:textId="77777777" w:rsidTr="009062F5">
        <w:tc>
          <w:tcPr>
            <w:tcW w:w="1809" w:type="dxa"/>
            <w:gridSpan w:val="2"/>
            <w:tcBorders>
              <w:top w:val="nil"/>
              <w:bottom w:val="single" w:sz="4" w:space="0" w:color="auto"/>
              <w:right w:val="nil"/>
            </w:tcBorders>
          </w:tcPr>
          <w:p w14:paraId="7568DBC7" w14:textId="77777777" w:rsidR="0004252B" w:rsidRPr="00A446A3" w:rsidRDefault="0004252B" w:rsidP="005657A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tcBorders>
              <w:top w:val="nil"/>
              <w:left w:val="nil"/>
              <w:bottom w:val="single" w:sz="4" w:space="0" w:color="auto"/>
            </w:tcBorders>
          </w:tcPr>
          <w:p w14:paraId="52C4623E" w14:textId="77777777" w:rsidR="0004252B" w:rsidRPr="00A446A3" w:rsidRDefault="0004252B" w:rsidP="005657A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3F1CE700" w14:textId="77777777" w:rsidTr="005657A5">
        <w:tc>
          <w:tcPr>
            <w:tcW w:w="8782" w:type="dxa"/>
            <w:gridSpan w:val="3"/>
            <w:tcBorders>
              <w:bottom w:val="nil"/>
            </w:tcBorders>
          </w:tcPr>
          <w:p w14:paraId="5583DF5D" w14:textId="77777777" w:rsidR="0004252B" w:rsidRPr="00A446A3" w:rsidRDefault="0004252B" w:rsidP="005657A5">
            <w:pPr>
              <w:spacing w:after="0"/>
              <w:jc w:val="both"/>
              <w:rPr>
                <w:rFonts w:ascii="Arial" w:hAnsi="Arial" w:cs="Arial"/>
                <w:b/>
                <w:color w:val="000000"/>
                <w:sz w:val="20"/>
                <w:szCs w:val="20"/>
              </w:rPr>
            </w:pPr>
            <w:r>
              <w:rPr>
                <w:rFonts w:ascii="Arial" w:hAnsi="Arial" w:cs="Arial"/>
                <w:b/>
                <w:color w:val="000000"/>
                <w:sz w:val="20"/>
                <w:szCs w:val="20"/>
              </w:rPr>
              <w:t>15</w:t>
            </w:r>
            <w:r w:rsidRPr="00A446A3">
              <w:rPr>
                <w:rFonts w:ascii="Arial" w:hAnsi="Arial" w:cs="Arial"/>
                <w:b/>
                <w:color w:val="000000"/>
                <w:sz w:val="20"/>
                <w:szCs w:val="20"/>
              </w:rPr>
              <w:t xml:space="preserve">. </w:t>
            </w:r>
            <w:r>
              <w:rPr>
                <w:rFonts w:ascii="Arial" w:hAnsi="Arial" w:cs="Arial"/>
                <w:b/>
                <w:color w:val="000000"/>
                <w:sz w:val="20"/>
                <w:szCs w:val="20"/>
              </w:rPr>
              <w:t>Beslut om godkännande</w:t>
            </w:r>
            <w:r w:rsidRPr="006F5260">
              <w:rPr>
                <w:rFonts w:ascii="Arial" w:hAnsi="Arial" w:cs="Arial"/>
                <w:b/>
                <w:color w:val="000000"/>
                <w:sz w:val="20"/>
                <w:szCs w:val="20"/>
              </w:rPr>
              <w:t xml:space="preserve"> av styrelsens ersättningsrapport </w:t>
            </w:r>
          </w:p>
        </w:tc>
      </w:tr>
      <w:tr w:rsidR="0004252B" w:rsidRPr="00A446A3" w14:paraId="42688219" w14:textId="77777777" w:rsidTr="009062F5">
        <w:tc>
          <w:tcPr>
            <w:tcW w:w="1809" w:type="dxa"/>
            <w:gridSpan w:val="2"/>
            <w:tcBorders>
              <w:top w:val="nil"/>
              <w:bottom w:val="single" w:sz="4" w:space="0" w:color="auto"/>
              <w:right w:val="nil"/>
            </w:tcBorders>
          </w:tcPr>
          <w:p w14:paraId="52D6BA46" w14:textId="77777777" w:rsidR="0004252B" w:rsidRPr="00A446A3" w:rsidRDefault="0004252B" w:rsidP="005657A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tcBorders>
              <w:top w:val="nil"/>
              <w:left w:val="nil"/>
              <w:bottom w:val="single" w:sz="4" w:space="0" w:color="auto"/>
            </w:tcBorders>
          </w:tcPr>
          <w:p w14:paraId="12B4F004" w14:textId="77777777" w:rsidR="0004252B" w:rsidRPr="00A446A3" w:rsidRDefault="0004252B" w:rsidP="005657A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32A6E433" w14:textId="77777777" w:rsidTr="005657A5">
        <w:tc>
          <w:tcPr>
            <w:tcW w:w="8782" w:type="dxa"/>
            <w:gridSpan w:val="3"/>
            <w:tcBorders>
              <w:bottom w:val="nil"/>
            </w:tcBorders>
          </w:tcPr>
          <w:p w14:paraId="3E53DF36" w14:textId="177D13FB" w:rsidR="0004252B" w:rsidRPr="00A446A3" w:rsidRDefault="0004252B" w:rsidP="005657A5">
            <w:pPr>
              <w:spacing w:after="0"/>
              <w:jc w:val="both"/>
              <w:rPr>
                <w:rFonts w:ascii="Arial" w:hAnsi="Arial" w:cs="Arial"/>
                <w:b/>
                <w:color w:val="000000"/>
                <w:sz w:val="20"/>
                <w:szCs w:val="20"/>
              </w:rPr>
            </w:pPr>
            <w:r>
              <w:rPr>
                <w:rFonts w:ascii="Arial" w:hAnsi="Arial" w:cs="Arial"/>
                <w:b/>
                <w:color w:val="000000"/>
                <w:sz w:val="20"/>
                <w:szCs w:val="20"/>
              </w:rPr>
              <w:t>16</w:t>
            </w:r>
            <w:r w:rsidRPr="00A446A3">
              <w:rPr>
                <w:rFonts w:ascii="Arial" w:hAnsi="Arial" w:cs="Arial"/>
                <w:b/>
                <w:color w:val="000000"/>
                <w:sz w:val="20"/>
                <w:szCs w:val="20"/>
              </w:rPr>
              <w:t>.</w:t>
            </w:r>
            <w:r w:rsidR="004326E6">
              <w:rPr>
                <w:rFonts w:ascii="Arial" w:hAnsi="Arial" w:cs="Arial"/>
                <w:b/>
                <w:color w:val="000000"/>
                <w:sz w:val="20"/>
                <w:szCs w:val="20"/>
              </w:rPr>
              <w:t xml:space="preserve"> </w:t>
            </w:r>
            <w:r w:rsidR="004326E6" w:rsidRPr="004326E6">
              <w:rPr>
                <w:rFonts w:ascii="Arial" w:hAnsi="Arial" w:cs="Arial"/>
                <w:b/>
                <w:color w:val="000000"/>
                <w:sz w:val="20"/>
                <w:szCs w:val="20"/>
              </w:rPr>
              <w:t>Beslut om styrelsens förslag till principer för ersättning till ledande befattningshavare</w:t>
            </w:r>
          </w:p>
        </w:tc>
      </w:tr>
      <w:tr w:rsidR="0004252B" w:rsidRPr="00A446A3" w14:paraId="6F2A6DE2" w14:textId="77777777" w:rsidTr="009062F5">
        <w:tc>
          <w:tcPr>
            <w:tcW w:w="1809" w:type="dxa"/>
            <w:gridSpan w:val="2"/>
            <w:tcBorders>
              <w:top w:val="nil"/>
              <w:bottom w:val="single" w:sz="4" w:space="0" w:color="auto"/>
              <w:right w:val="nil"/>
            </w:tcBorders>
          </w:tcPr>
          <w:p w14:paraId="478D3A3D" w14:textId="77777777" w:rsidR="0004252B" w:rsidRPr="00A446A3" w:rsidRDefault="0004252B" w:rsidP="005657A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tcBorders>
              <w:top w:val="nil"/>
              <w:left w:val="nil"/>
              <w:bottom w:val="single" w:sz="4" w:space="0" w:color="auto"/>
            </w:tcBorders>
          </w:tcPr>
          <w:p w14:paraId="10001B77" w14:textId="77777777" w:rsidR="0004252B" w:rsidRPr="00A446A3" w:rsidRDefault="0004252B" w:rsidP="005657A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04252B" w:rsidRPr="00A446A3" w14:paraId="5B497AC6" w14:textId="77777777" w:rsidTr="005657A5">
        <w:tc>
          <w:tcPr>
            <w:tcW w:w="8782" w:type="dxa"/>
            <w:gridSpan w:val="3"/>
            <w:tcBorders>
              <w:bottom w:val="nil"/>
            </w:tcBorders>
          </w:tcPr>
          <w:p w14:paraId="49C66625" w14:textId="77777777" w:rsidR="0004252B" w:rsidRPr="00A446A3" w:rsidRDefault="0004252B" w:rsidP="005657A5">
            <w:pPr>
              <w:spacing w:after="0"/>
              <w:jc w:val="both"/>
              <w:rPr>
                <w:rFonts w:ascii="Arial" w:hAnsi="Arial" w:cs="Arial"/>
                <w:b/>
                <w:color w:val="000000"/>
                <w:sz w:val="20"/>
                <w:szCs w:val="20"/>
              </w:rPr>
            </w:pPr>
            <w:r>
              <w:rPr>
                <w:rFonts w:ascii="Arial" w:hAnsi="Arial" w:cs="Arial"/>
                <w:b/>
                <w:color w:val="000000"/>
                <w:sz w:val="20"/>
                <w:szCs w:val="20"/>
              </w:rPr>
              <w:t>17</w:t>
            </w:r>
            <w:r w:rsidRPr="00A446A3">
              <w:rPr>
                <w:rFonts w:ascii="Arial" w:hAnsi="Arial" w:cs="Arial"/>
                <w:b/>
                <w:color w:val="000000"/>
                <w:sz w:val="20"/>
                <w:szCs w:val="20"/>
              </w:rPr>
              <w:t xml:space="preserve">. </w:t>
            </w:r>
            <w:r w:rsidRPr="006F5260">
              <w:rPr>
                <w:rFonts w:ascii="Arial" w:hAnsi="Arial" w:cs="Arial"/>
                <w:b/>
                <w:color w:val="000000"/>
                <w:sz w:val="20"/>
                <w:szCs w:val="20"/>
              </w:rPr>
              <w:t>Beslut om bemyndigande för styrelsen att fatta beslut om återköp av egna aktier</w:t>
            </w:r>
          </w:p>
        </w:tc>
      </w:tr>
      <w:tr w:rsidR="0004252B" w:rsidRPr="00A446A3" w14:paraId="2ED41049" w14:textId="77777777" w:rsidTr="009062F5">
        <w:tc>
          <w:tcPr>
            <w:tcW w:w="1809" w:type="dxa"/>
            <w:gridSpan w:val="2"/>
            <w:tcBorders>
              <w:top w:val="nil"/>
              <w:bottom w:val="single" w:sz="4" w:space="0" w:color="auto"/>
              <w:right w:val="nil"/>
            </w:tcBorders>
          </w:tcPr>
          <w:p w14:paraId="2CF7D5E6" w14:textId="77777777" w:rsidR="0004252B" w:rsidRPr="00A446A3" w:rsidRDefault="0004252B" w:rsidP="005657A5">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tcBorders>
              <w:top w:val="nil"/>
              <w:left w:val="nil"/>
              <w:bottom w:val="single" w:sz="4" w:space="0" w:color="auto"/>
            </w:tcBorders>
          </w:tcPr>
          <w:p w14:paraId="3AD59579" w14:textId="77777777" w:rsidR="0004252B" w:rsidRPr="00A446A3" w:rsidRDefault="0004252B" w:rsidP="005657A5">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tr w:rsidR="00C47067" w:rsidRPr="00A446A3" w14:paraId="7A98762B" w14:textId="77777777" w:rsidTr="00E23371">
        <w:tc>
          <w:tcPr>
            <w:tcW w:w="8782" w:type="dxa"/>
            <w:gridSpan w:val="3"/>
            <w:tcBorders>
              <w:bottom w:val="nil"/>
            </w:tcBorders>
          </w:tcPr>
          <w:p w14:paraId="2CE8D0A1" w14:textId="6CBB5B35" w:rsidR="00C47067" w:rsidRPr="00A446A3" w:rsidRDefault="00C47067" w:rsidP="00E23371">
            <w:pPr>
              <w:spacing w:after="0"/>
              <w:jc w:val="both"/>
              <w:rPr>
                <w:rFonts w:ascii="Arial" w:hAnsi="Arial" w:cs="Arial"/>
                <w:b/>
                <w:color w:val="000000"/>
                <w:sz w:val="20"/>
                <w:szCs w:val="20"/>
              </w:rPr>
            </w:pPr>
            <w:r>
              <w:rPr>
                <w:rFonts w:ascii="Arial" w:hAnsi="Arial" w:cs="Arial"/>
                <w:b/>
                <w:color w:val="000000"/>
                <w:sz w:val="20"/>
                <w:szCs w:val="20"/>
              </w:rPr>
              <w:t>1</w:t>
            </w:r>
            <w:r w:rsidR="0070098B">
              <w:rPr>
                <w:rFonts w:ascii="Arial" w:hAnsi="Arial" w:cs="Arial"/>
                <w:b/>
                <w:color w:val="000000"/>
                <w:sz w:val="20"/>
                <w:szCs w:val="20"/>
              </w:rPr>
              <w:t>8</w:t>
            </w:r>
            <w:r w:rsidRPr="00A446A3">
              <w:rPr>
                <w:rFonts w:ascii="Arial" w:hAnsi="Arial" w:cs="Arial"/>
                <w:b/>
                <w:color w:val="000000"/>
                <w:sz w:val="20"/>
                <w:szCs w:val="20"/>
              </w:rPr>
              <w:t xml:space="preserve">. </w:t>
            </w:r>
            <w:r w:rsidR="00823099">
              <w:rPr>
                <w:rFonts w:ascii="Arial" w:hAnsi="Arial" w:cs="Arial"/>
                <w:b/>
                <w:color w:val="000000"/>
                <w:sz w:val="20"/>
                <w:szCs w:val="20"/>
              </w:rPr>
              <w:t>B</w:t>
            </w:r>
            <w:r w:rsidR="006A2B29" w:rsidRPr="006A2B29">
              <w:rPr>
                <w:rFonts w:ascii="Arial" w:hAnsi="Arial" w:cs="Arial"/>
                <w:b/>
                <w:color w:val="000000"/>
                <w:sz w:val="20"/>
                <w:szCs w:val="20"/>
              </w:rPr>
              <w:t>eslut om (A) minskning av aktiekapitalet genom indragning av återköpta aktier och (B) ökning av aktiekapitalet genom fondemission utan utgivande av nya aktier</w:t>
            </w:r>
          </w:p>
        </w:tc>
      </w:tr>
      <w:tr w:rsidR="00C47067" w:rsidRPr="00A446A3" w14:paraId="63482891" w14:textId="77777777" w:rsidTr="009062F5">
        <w:tc>
          <w:tcPr>
            <w:tcW w:w="1809" w:type="dxa"/>
            <w:gridSpan w:val="2"/>
            <w:tcBorders>
              <w:top w:val="nil"/>
              <w:bottom w:val="single" w:sz="4" w:space="0" w:color="auto"/>
              <w:right w:val="nil"/>
            </w:tcBorders>
          </w:tcPr>
          <w:p w14:paraId="45FA4CFA" w14:textId="77777777" w:rsidR="00C47067" w:rsidRPr="00A446A3" w:rsidRDefault="00C47067" w:rsidP="00E23371">
            <w:pPr>
              <w:kinsoku w:val="0"/>
              <w:overflowPunct w:val="0"/>
              <w:spacing w:before="6" w:after="0"/>
              <w:ind w:left="458" w:hanging="141"/>
              <w:jc w:val="both"/>
              <w:rPr>
                <w:rFonts w:ascii="Arial" w:hAnsi="Arial" w:cs="Arial"/>
                <w:color w:val="000000"/>
                <w:sz w:val="20"/>
                <w:szCs w:val="20"/>
              </w:rPr>
            </w:pPr>
            <w:r w:rsidRPr="00A446A3">
              <w:rPr>
                <w:rFonts w:ascii="Arial" w:hAnsi="Arial" w:cs="Arial"/>
                <w:sz w:val="20"/>
                <w:szCs w:val="20"/>
              </w:rPr>
              <w:t>Ja</w:t>
            </w:r>
            <w:r w:rsidRPr="00A446A3">
              <w:rPr>
                <w:rFonts w:ascii="Arial" w:hAnsi="Arial" w:cs="Arial"/>
                <w:spacing w:val="-3"/>
                <w:sz w:val="20"/>
                <w:szCs w:val="20"/>
              </w:rPr>
              <w:t xml:space="preserve"> </w:t>
            </w:r>
            <w:r w:rsidRPr="00A446A3">
              <w:rPr>
                <w:rFonts w:ascii="Segoe UI Symbol" w:hAnsi="Segoe UI Symbol" w:cs="Segoe UI Symbol"/>
                <w:sz w:val="20"/>
                <w:szCs w:val="20"/>
              </w:rPr>
              <w:t>☐</w:t>
            </w:r>
          </w:p>
        </w:tc>
        <w:tc>
          <w:tcPr>
            <w:tcW w:w="6973" w:type="dxa"/>
            <w:tcBorders>
              <w:top w:val="nil"/>
              <w:left w:val="nil"/>
              <w:bottom w:val="single" w:sz="4" w:space="0" w:color="auto"/>
            </w:tcBorders>
          </w:tcPr>
          <w:p w14:paraId="2E67E851" w14:textId="77777777" w:rsidR="00C47067" w:rsidRPr="00A446A3" w:rsidRDefault="00C47067" w:rsidP="00E23371">
            <w:pPr>
              <w:kinsoku w:val="0"/>
              <w:overflowPunct w:val="0"/>
              <w:spacing w:before="6" w:after="0"/>
              <w:jc w:val="both"/>
              <w:rPr>
                <w:rFonts w:ascii="Arial" w:hAnsi="Arial" w:cs="Arial"/>
                <w:color w:val="000000"/>
                <w:sz w:val="20"/>
                <w:szCs w:val="20"/>
              </w:rPr>
            </w:pPr>
            <w:r w:rsidRPr="00A446A3">
              <w:rPr>
                <w:rFonts w:ascii="Arial" w:hAnsi="Arial" w:cs="Arial"/>
                <w:sz w:val="20"/>
                <w:szCs w:val="20"/>
              </w:rPr>
              <w:t>Nej</w:t>
            </w:r>
            <w:r w:rsidRPr="00A446A3">
              <w:rPr>
                <w:rFonts w:ascii="Arial" w:hAnsi="Arial" w:cs="Arial"/>
                <w:spacing w:val="-2"/>
                <w:sz w:val="20"/>
                <w:szCs w:val="20"/>
              </w:rPr>
              <w:t xml:space="preserve"> </w:t>
            </w:r>
            <w:r w:rsidRPr="00A446A3">
              <w:rPr>
                <w:rFonts w:ascii="Segoe UI Symbol" w:hAnsi="Segoe UI Symbol" w:cs="Segoe UI Symbol"/>
                <w:sz w:val="20"/>
                <w:szCs w:val="20"/>
              </w:rPr>
              <w:t>☐</w:t>
            </w:r>
          </w:p>
        </w:tc>
      </w:tr>
      <w:bookmarkEnd w:id="1"/>
    </w:tbl>
    <w:p w14:paraId="659EA451" w14:textId="77777777" w:rsidR="000445ED" w:rsidRPr="000445ED" w:rsidRDefault="000445ED" w:rsidP="00823099"/>
    <w:sectPr w:rsidR="000445ED" w:rsidRPr="000445ED" w:rsidSect="009F1BBF">
      <w:footerReference w:type="default" r:id="rId18"/>
      <w:headerReference w:type="first" r:id="rId19"/>
      <w:footerReference w:type="first" r:id="rId20"/>
      <w:pgSz w:w="11906" w:h="16838" w:code="9"/>
      <w:pgMar w:top="709" w:right="1701" w:bottom="1276" w:left="1701" w:header="568" w:footer="7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F655" w14:textId="77777777" w:rsidR="002B75E8" w:rsidRDefault="002B75E8">
      <w:r>
        <w:separator/>
      </w:r>
    </w:p>
  </w:endnote>
  <w:endnote w:type="continuationSeparator" w:id="0">
    <w:p w14:paraId="4AC7C315" w14:textId="77777777" w:rsidR="002B75E8" w:rsidRDefault="002B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7F42" w14:textId="77777777" w:rsidR="006B04CC" w:rsidRDefault="009B2892" w:rsidP="000445ED">
    <w:pPr>
      <w:pStyle w:val="Sidnummer1"/>
    </w:pPr>
    <w:r>
      <w:fldChar w:fldCharType="begin"/>
    </w:r>
    <w:r>
      <w:instrText xml:space="preserve"> PAGE </w:instrText>
    </w:r>
    <w:r>
      <w:fldChar w:fldCharType="separate"/>
    </w:r>
    <w:r w:rsidR="006B04CC">
      <w:rPr>
        <w:noProof/>
      </w:rPr>
      <w:t>2</w:t>
    </w:r>
    <w:r>
      <w:rPr>
        <w:noProof/>
      </w:rPr>
      <w:fldChar w:fldCharType="end"/>
    </w:r>
    <w:r w:rsidR="006B04CC">
      <w:t>(</w:t>
    </w:r>
    <w:r>
      <w:fldChar w:fldCharType="begin"/>
    </w:r>
    <w:r>
      <w:instrText xml:space="preserve"> NUMPAGES </w:instrText>
    </w:r>
    <w:r>
      <w:fldChar w:fldCharType="separate"/>
    </w:r>
    <w:r w:rsidR="006B04CC">
      <w:rPr>
        <w:noProof/>
      </w:rPr>
      <w:t>2</w:t>
    </w:r>
    <w:r>
      <w:rPr>
        <w:noProof/>
      </w:rPr>
      <w:fldChar w:fldCharType="end"/>
    </w:r>
    <w:r w:rsidR="006B04CC">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8B43" w14:textId="463E2078" w:rsidR="006B04CC" w:rsidRDefault="009062F5" w:rsidP="000445ED">
    <w:pPr>
      <w:pStyle w:val="Sidnummer1"/>
    </w:pPr>
    <w:r>
      <w:rPr>
        <w:noProof/>
      </w:rPr>
      <mc:AlternateContent>
        <mc:Choice Requires="wps">
          <w:drawing>
            <wp:anchor distT="0" distB="0" distL="114300" distR="114300" simplePos="0" relativeHeight="251657216" behindDoc="0" locked="0" layoutInCell="1" allowOverlap="1" wp14:anchorId="1CE394C0" wp14:editId="20089DD4">
              <wp:simplePos x="0" y="0"/>
              <wp:positionH relativeFrom="column">
                <wp:posOffset>-647700</wp:posOffset>
              </wp:positionH>
              <wp:positionV relativeFrom="page">
                <wp:posOffset>7620000</wp:posOffset>
              </wp:positionV>
              <wp:extent cx="152400" cy="1778000"/>
              <wp:effectExtent l="0" t="0" r="0" b="3175"/>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7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E4DA2" w14:textId="42852F6C" w:rsidR="000331DE" w:rsidRPr="00DF2A4C" w:rsidRDefault="000331DE" w:rsidP="000331DE">
                          <w:pPr>
                            <w:rPr>
                              <w:rFonts w:ascii="Arial" w:hAnsi="Arial" w:cs="Arial"/>
                              <w:sz w:val="12"/>
                            </w:rPr>
                          </w:pPr>
                          <w:r>
                            <w:rPr>
                              <w:rFonts w:ascii="Arial" w:hAnsi="Arial" w:cs="Arial"/>
                              <w:sz w:val="12"/>
                            </w:rPr>
                            <w:t>LEGAL#23525122v5</w:t>
                          </w:r>
                        </w:p>
                      </w:txbxContent>
                    </wps:txbx>
                    <wps:bodyPr rot="0" vert="vert270"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394C0" id="_x0000_t202" coordsize="21600,21600" o:spt="202" path="m,l,21600r21600,l21600,xe">
              <v:stroke joinstyle="miter"/>
              <v:path gradientshapeok="t" o:connecttype="rect"/>
            </v:shapetype>
            <v:shape id="Text Box 34" o:spid="_x0000_s1026" type="#_x0000_t202" style="position:absolute;left:0;text-align:left;margin-left:-51pt;margin-top:600pt;width:12pt;height:1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" stroked="f">
              <v:textbox style="layout-flow:vertical;mso-layout-flow-alt:bottom-to-top" inset="1pt,1pt,1pt,1pt">
                <w:txbxContent>
                  <w:p w14:paraId="61CE4DA2" w14:textId="42852F6C" w:rsidR="000331DE" w:rsidRPr="00DF2A4C" w:rsidRDefault="000331DE" w:rsidP="000331DE">
                    <w:pPr>
                      <w:rPr>
                        <w:rFonts w:ascii="Arial" w:hAnsi="Arial" w:cs="Arial"/>
                        <w:sz w:val="12"/>
                      </w:rPr>
                    </w:pPr>
                    <w:r>
                      <w:rPr>
                        <w:rFonts w:ascii="Arial" w:hAnsi="Arial" w:cs="Arial"/>
                        <w:sz w:val="12"/>
                      </w:rPr>
                      <w:t>LEGAL#23525122v5</w:t>
                    </w:r>
                  </w:p>
                </w:txbxContent>
              </v:textbox>
              <w10:wrap anchory="page"/>
            </v:shape>
          </w:pict>
        </mc:Fallback>
      </mc:AlternateContent>
    </w:r>
    <w:r w:rsidR="009B2892">
      <w:fldChar w:fldCharType="begin"/>
    </w:r>
    <w:r w:rsidR="009B2892">
      <w:instrText xml:space="preserve"> PAGE </w:instrText>
    </w:r>
    <w:r w:rsidR="009B2892">
      <w:fldChar w:fldCharType="separate"/>
    </w:r>
    <w:r w:rsidR="009B5FA6">
      <w:rPr>
        <w:noProof/>
      </w:rPr>
      <w:t>1</w:t>
    </w:r>
    <w:r w:rsidR="009B2892">
      <w:rPr>
        <w:noProof/>
      </w:rPr>
      <w:fldChar w:fldCharType="end"/>
    </w:r>
    <w:r w:rsidR="006B04CC">
      <w:t>(</w:t>
    </w:r>
    <w:r w:rsidR="009B2892">
      <w:fldChar w:fldCharType="begin"/>
    </w:r>
    <w:r w:rsidR="009B2892">
      <w:instrText xml:space="preserve"> NUMPAGES </w:instrText>
    </w:r>
    <w:r w:rsidR="009B2892">
      <w:fldChar w:fldCharType="separate"/>
    </w:r>
    <w:r w:rsidR="009B5FA6">
      <w:rPr>
        <w:noProof/>
      </w:rPr>
      <w:t>1</w:t>
    </w:r>
    <w:r w:rsidR="009B2892">
      <w:rPr>
        <w:noProof/>
      </w:rPr>
      <w:fldChar w:fldCharType="end"/>
    </w:r>
    <w:r w:rsidR="006B04C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3595" w14:textId="77777777" w:rsidR="002B75E8" w:rsidRDefault="002B75E8">
      <w:r>
        <w:separator/>
      </w:r>
    </w:p>
  </w:footnote>
  <w:footnote w:type="continuationSeparator" w:id="0">
    <w:p w14:paraId="3A6B904A" w14:textId="77777777" w:rsidR="002B75E8" w:rsidRDefault="002B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EA24" w14:textId="77DDEB15" w:rsidR="006B04CC" w:rsidRDefault="008C0619" w:rsidP="00566F11">
    <w:r>
      <w:rPr>
        <w:noProof/>
      </w:rPr>
      <w:drawing>
        <wp:anchor distT="0" distB="0" distL="114300" distR="114300" simplePos="0" relativeHeight="251659264" behindDoc="0" locked="0" layoutInCell="1" allowOverlap="0" wp14:anchorId="17908A61" wp14:editId="4DDE5190">
          <wp:simplePos x="0" y="0"/>
          <wp:positionH relativeFrom="column">
            <wp:posOffset>1988320</wp:posOffset>
          </wp:positionH>
          <wp:positionV relativeFrom="page">
            <wp:posOffset>363855</wp:posOffset>
          </wp:positionV>
          <wp:extent cx="1436400" cy="608400"/>
          <wp:effectExtent l="0" t="0" r="0" b="1270"/>
          <wp:wrapNone/>
          <wp:docPr id="5" name="Bild 2" descr="TRAB 40 PM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B 40 PMS_rgb"/>
                  <pic:cNvPicPr>
                    <a:picLocks noChangeAspect="1" noChangeArrowheads="1"/>
                  </pic:cNvPicPr>
                </pic:nvPicPr>
                <pic:blipFill>
                  <a:blip r:embed="rId1"/>
                  <a:srcRect/>
                  <a:stretch>
                    <a:fillRect/>
                  </a:stretch>
                </pic:blipFill>
                <pic:spPr bwMode="auto">
                  <a:xfrm>
                    <a:off x="0" y="0"/>
                    <a:ext cx="1436400" cy="60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C3E57E5"/>
    <w:multiLevelType w:val="multilevel"/>
    <w:tmpl w:val="902A25D6"/>
    <w:lvl w:ilvl="0">
      <w:start w:val="1"/>
      <w:numFmt w:val="decimal"/>
      <w:lvlText w:val="%1."/>
      <w:lvlJc w:val="left"/>
      <w:pPr>
        <w:tabs>
          <w:tab w:val="num" w:pos="360"/>
        </w:tabs>
        <w:ind w:left="360" w:hanging="360"/>
      </w:pPr>
      <w:rPr>
        <w:rFonts w:ascii="Arial" w:hAnsi="Arial"/>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2473B70"/>
    <w:multiLevelType w:val="multilevel"/>
    <w:tmpl w:val="0409001D"/>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A66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2E40412"/>
    <w:multiLevelType w:val="multilevel"/>
    <w:tmpl w:val="54E4365E"/>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45E1E1E"/>
    <w:multiLevelType w:val="multilevel"/>
    <w:tmpl w:val="902A25D6"/>
    <w:lvl w:ilvl="0">
      <w:start w:val="1"/>
      <w:numFmt w:val="decimal"/>
      <w:lvlText w:val="%1."/>
      <w:lvlJc w:val="left"/>
      <w:pPr>
        <w:tabs>
          <w:tab w:val="num" w:pos="360"/>
        </w:tabs>
        <w:ind w:left="360" w:hanging="360"/>
      </w:pPr>
      <w:rPr>
        <w:rFonts w:ascii="Arial" w:hAnsi="Arial"/>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58234DB"/>
    <w:multiLevelType w:val="multilevel"/>
    <w:tmpl w:val="81F4E6AE"/>
    <w:lvl w:ilvl="0">
      <w:start w:val="1"/>
      <w:numFmt w:val="bullet"/>
      <w:lvlText w:val=""/>
      <w:lvlJc w:val="left"/>
      <w:pPr>
        <w:ind w:left="352" w:hanging="35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E64B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9166D86"/>
    <w:multiLevelType w:val="multilevel"/>
    <w:tmpl w:val="0724700A"/>
    <w:lvl w:ilvl="0">
      <w:start w:val="1"/>
      <w:numFmt w:val="decimal"/>
      <w:pStyle w:val="Numbering"/>
      <w:lvlText w:val="%1."/>
      <w:lvlJc w:val="left"/>
      <w:pPr>
        <w:ind w:left="352" w:hanging="352"/>
      </w:pPr>
      <w:rPr>
        <w:rFonts w:ascii="Arial" w:hAnsi="Arial" w:hint="default"/>
      </w:rPr>
    </w:lvl>
    <w:lvl w:ilvl="1">
      <w:start w:val="1"/>
      <w:numFmt w:val="decimal"/>
      <w:lvlText w:val="%1.%2"/>
      <w:lvlJc w:val="left"/>
      <w:pPr>
        <w:ind w:left="703" w:hanging="351"/>
      </w:pPr>
      <w:rPr>
        <w:rFonts w:hint="default"/>
      </w:rPr>
    </w:lvl>
    <w:lvl w:ilvl="2">
      <w:start w:val="1"/>
      <w:numFmt w:val="decimal"/>
      <w:lvlText w:val="%1.%2.%3"/>
      <w:lvlJc w:val="left"/>
      <w:pPr>
        <w:ind w:left="1304" w:hanging="601"/>
      </w:pPr>
      <w:rPr>
        <w:rFonts w:hint="default"/>
      </w:rPr>
    </w:lvl>
    <w:lvl w:ilvl="3">
      <w:start w:val="1"/>
      <w:numFmt w:val="decimal"/>
      <w:lvlText w:val="%1.%2.%3.%4"/>
      <w:lvlJc w:val="left"/>
      <w:pPr>
        <w:ind w:left="2098" w:hanging="79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1EE20F9"/>
    <w:multiLevelType w:val="multilevel"/>
    <w:tmpl w:val="C37AA1E0"/>
    <w:lvl w:ilvl="0">
      <w:start w:val="1"/>
      <w:numFmt w:val="bullet"/>
      <w:pStyle w:val="BulletLis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5D57694"/>
    <w:multiLevelType w:val="multilevel"/>
    <w:tmpl w:val="C41C09FC"/>
    <w:lvl w:ilvl="0">
      <w:start w:val="1"/>
      <w:numFmt w:val="bullet"/>
      <w:pStyle w:val="Bullets"/>
      <w:lvlText w:val=""/>
      <w:lvlJc w:val="left"/>
      <w:pPr>
        <w:ind w:left="352" w:hanging="352"/>
      </w:pPr>
      <w:rPr>
        <w:rFonts w:ascii="Wingdings" w:hAnsi="Wingdings" w:hint="default"/>
      </w:rPr>
    </w:lvl>
    <w:lvl w:ilvl="1">
      <w:start w:val="1"/>
      <w:numFmt w:val="bullet"/>
      <w:lvlText w:val=""/>
      <w:lvlJc w:val="left"/>
      <w:pPr>
        <w:ind w:left="703" w:hanging="351"/>
      </w:pPr>
      <w:rPr>
        <w:rFonts w:ascii="Wingdings" w:hAnsi="Wingdings" w:hint="default"/>
      </w:rPr>
    </w:lvl>
    <w:lvl w:ilvl="2">
      <w:start w:val="1"/>
      <w:numFmt w:val="bullet"/>
      <w:lvlText w:val=""/>
      <w:lvlJc w:val="left"/>
      <w:pPr>
        <w:ind w:left="1055" w:hanging="352"/>
      </w:pPr>
      <w:rPr>
        <w:rFonts w:ascii="Wingdings" w:hAnsi="Wingdings" w:hint="default"/>
      </w:rPr>
    </w:lvl>
    <w:lvl w:ilvl="3">
      <w:start w:val="1"/>
      <w:numFmt w:val="bullet"/>
      <w:lvlText w:val=""/>
      <w:lvlJc w:val="left"/>
      <w:pPr>
        <w:ind w:left="1406" w:hanging="351"/>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A170F5"/>
    <w:multiLevelType w:val="hybridMultilevel"/>
    <w:tmpl w:val="9DA43544"/>
    <w:lvl w:ilvl="0" w:tplc="19066568">
      <w:start w:val="1"/>
      <w:numFmt w:val="bullet"/>
      <w:lvlText w:val=""/>
      <w:lvlJc w:val="left"/>
      <w:pPr>
        <w:tabs>
          <w:tab w:val="num" w:pos="340"/>
        </w:tabs>
        <w:ind w:left="340" w:hanging="340"/>
      </w:pPr>
      <w:rPr>
        <w:rFonts w:ascii="Wingdings" w:hAnsi="Wingdings" w:hint="default"/>
        <w:b w:val="0"/>
        <w:i w:val="0"/>
        <w:color w:val="auto"/>
        <w:sz w:val="21"/>
        <w:szCs w:val="21"/>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0D35B0"/>
    <w:multiLevelType w:val="hybridMultilevel"/>
    <w:tmpl w:val="D97C0218"/>
    <w:lvl w:ilvl="0" w:tplc="2BCCA8F6">
      <w:start w:val="1"/>
      <w:numFmt w:val="decimal"/>
      <w:lvlText w:val="%1."/>
      <w:lvlJc w:val="left"/>
      <w:pPr>
        <w:tabs>
          <w:tab w:val="num" w:pos="36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8507854"/>
    <w:multiLevelType w:val="multilevel"/>
    <w:tmpl w:val="0409001D"/>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9F16C8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2"/>
  </w:num>
  <w:num w:numId="3">
    <w:abstractNumId w:val="13"/>
  </w:num>
  <w:num w:numId="4">
    <w:abstractNumId w:val="4"/>
  </w:num>
  <w:num w:numId="5">
    <w:abstractNumId w:val="14"/>
  </w:num>
  <w:num w:numId="6">
    <w:abstractNumId w:val="2"/>
  </w:num>
  <w:num w:numId="7">
    <w:abstractNumId w:val="1"/>
  </w:num>
  <w:num w:numId="8">
    <w:abstractNumId w:val="10"/>
  </w:num>
  <w:num w:numId="9">
    <w:abstractNumId w:val="8"/>
  </w:num>
  <w:num w:numId="10">
    <w:abstractNumId w:val="5"/>
  </w:num>
  <w:num w:numId="11">
    <w:abstractNumId w:val="6"/>
  </w:num>
  <w:num w:numId="12">
    <w:abstractNumId w:val="7"/>
  </w:num>
  <w:num w:numId="13">
    <w:abstractNumId w:val="7"/>
  </w:num>
  <w:num w:numId="14">
    <w:abstractNumId w:val="9"/>
  </w:num>
  <w:num w:numId="15">
    <w:abstractNumId w:val="7"/>
  </w:num>
  <w:num w:numId="16">
    <w:abstractNumId w:val="9"/>
  </w:num>
  <w:num w:numId="17">
    <w:abstractNumId w:val="7"/>
  </w:num>
  <w:num w:numId="18">
    <w:abstractNumId w:val="9"/>
  </w:num>
  <w:num w:numId="19">
    <w:abstractNumId w:val="11"/>
  </w:num>
  <w:num w:numId="20">
    <w:abstractNumId w:val="9"/>
  </w:num>
  <w:num w:numId="21">
    <w:abstractNumId w:val="9"/>
  </w:num>
  <w:num w:numId="22">
    <w:abstractNumId w:val="11"/>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lickAndTypeStyle w:val="NormalText0"/>
  <w:drawingGridHorizontalSpacing w:val="105"/>
  <w:displayHorizontalDrawingGridEvery w:val="2"/>
  <w:noPunctuationKerning/>
  <w:characterSpacingControl w:val="doNotCompress"/>
  <w:hdrShapeDefaults>
    <o:shapedefaults v:ext="edit" spidmax="2050">
      <o:colormru v:ext="edit" colors="#d49e2e,#3966b0,#32a332,#646464,#d2ab5a,#7ea6e7,#70b370,#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2B"/>
    <w:rsid w:val="00030609"/>
    <w:rsid w:val="000331DE"/>
    <w:rsid w:val="000333D5"/>
    <w:rsid w:val="0004252B"/>
    <w:rsid w:val="000445ED"/>
    <w:rsid w:val="00046E50"/>
    <w:rsid w:val="00060E46"/>
    <w:rsid w:val="00062743"/>
    <w:rsid w:val="000709AE"/>
    <w:rsid w:val="00071F2C"/>
    <w:rsid w:val="000734CB"/>
    <w:rsid w:val="000A4826"/>
    <w:rsid w:val="000B4207"/>
    <w:rsid w:val="000E17C0"/>
    <w:rsid w:val="00111893"/>
    <w:rsid w:val="0011475D"/>
    <w:rsid w:val="00157CE1"/>
    <w:rsid w:val="001717B5"/>
    <w:rsid w:val="00176D4E"/>
    <w:rsid w:val="00183A5F"/>
    <w:rsid w:val="001A42E6"/>
    <w:rsid w:val="001A6632"/>
    <w:rsid w:val="00246EF1"/>
    <w:rsid w:val="00271A44"/>
    <w:rsid w:val="0028634F"/>
    <w:rsid w:val="002A3620"/>
    <w:rsid w:val="002B74CC"/>
    <w:rsid w:val="002B75E8"/>
    <w:rsid w:val="002E50C4"/>
    <w:rsid w:val="002E6BB9"/>
    <w:rsid w:val="002F0CAF"/>
    <w:rsid w:val="002F62B6"/>
    <w:rsid w:val="00300802"/>
    <w:rsid w:val="0033771B"/>
    <w:rsid w:val="003743F1"/>
    <w:rsid w:val="003857F5"/>
    <w:rsid w:val="003A2707"/>
    <w:rsid w:val="003B78D1"/>
    <w:rsid w:val="003C25F6"/>
    <w:rsid w:val="003D1FAD"/>
    <w:rsid w:val="003D37A1"/>
    <w:rsid w:val="004326E6"/>
    <w:rsid w:val="004423BB"/>
    <w:rsid w:val="0045106F"/>
    <w:rsid w:val="004904BA"/>
    <w:rsid w:val="004A646C"/>
    <w:rsid w:val="004A7D18"/>
    <w:rsid w:val="004C02DD"/>
    <w:rsid w:val="00514949"/>
    <w:rsid w:val="00525A22"/>
    <w:rsid w:val="005551E4"/>
    <w:rsid w:val="00566F11"/>
    <w:rsid w:val="00573154"/>
    <w:rsid w:val="00577B75"/>
    <w:rsid w:val="005A765A"/>
    <w:rsid w:val="005A7A1E"/>
    <w:rsid w:val="005B0EAA"/>
    <w:rsid w:val="005B542C"/>
    <w:rsid w:val="005E3C4B"/>
    <w:rsid w:val="005F1768"/>
    <w:rsid w:val="005F3AD0"/>
    <w:rsid w:val="006059A4"/>
    <w:rsid w:val="00605B3F"/>
    <w:rsid w:val="00606C52"/>
    <w:rsid w:val="00620950"/>
    <w:rsid w:val="006533CF"/>
    <w:rsid w:val="006677FF"/>
    <w:rsid w:val="00672459"/>
    <w:rsid w:val="006739A6"/>
    <w:rsid w:val="00682D1F"/>
    <w:rsid w:val="00694B37"/>
    <w:rsid w:val="006A2B29"/>
    <w:rsid w:val="006A6016"/>
    <w:rsid w:val="006A7609"/>
    <w:rsid w:val="006B04CC"/>
    <w:rsid w:val="006D41DB"/>
    <w:rsid w:val="006E00BE"/>
    <w:rsid w:val="006F36D8"/>
    <w:rsid w:val="006F544F"/>
    <w:rsid w:val="006F5D48"/>
    <w:rsid w:val="0070098B"/>
    <w:rsid w:val="00715B77"/>
    <w:rsid w:val="00720925"/>
    <w:rsid w:val="00723D8A"/>
    <w:rsid w:val="00733CCF"/>
    <w:rsid w:val="007345DF"/>
    <w:rsid w:val="00744873"/>
    <w:rsid w:val="0074613B"/>
    <w:rsid w:val="00756605"/>
    <w:rsid w:val="00757ADC"/>
    <w:rsid w:val="00787DE1"/>
    <w:rsid w:val="00794F78"/>
    <w:rsid w:val="007B1750"/>
    <w:rsid w:val="007B395F"/>
    <w:rsid w:val="007B6B1B"/>
    <w:rsid w:val="007D36C1"/>
    <w:rsid w:val="007F7A96"/>
    <w:rsid w:val="00805B07"/>
    <w:rsid w:val="00823099"/>
    <w:rsid w:val="00825BC9"/>
    <w:rsid w:val="0085606C"/>
    <w:rsid w:val="00861A00"/>
    <w:rsid w:val="008768C4"/>
    <w:rsid w:val="00886453"/>
    <w:rsid w:val="008A3AD1"/>
    <w:rsid w:val="008C0619"/>
    <w:rsid w:val="008C4DFF"/>
    <w:rsid w:val="008E27F2"/>
    <w:rsid w:val="008E4567"/>
    <w:rsid w:val="008E4AEF"/>
    <w:rsid w:val="008E5C52"/>
    <w:rsid w:val="00903CF6"/>
    <w:rsid w:val="009062F5"/>
    <w:rsid w:val="00907AF1"/>
    <w:rsid w:val="00917F6B"/>
    <w:rsid w:val="00924720"/>
    <w:rsid w:val="0093531F"/>
    <w:rsid w:val="009357C7"/>
    <w:rsid w:val="00997FF3"/>
    <w:rsid w:val="009B2892"/>
    <w:rsid w:val="009B5FA6"/>
    <w:rsid w:val="009C07AB"/>
    <w:rsid w:val="009C79A5"/>
    <w:rsid w:val="009F1BBF"/>
    <w:rsid w:val="009F4C17"/>
    <w:rsid w:val="00A05577"/>
    <w:rsid w:val="00A64134"/>
    <w:rsid w:val="00A910B7"/>
    <w:rsid w:val="00AB65DB"/>
    <w:rsid w:val="00AD0988"/>
    <w:rsid w:val="00B06E98"/>
    <w:rsid w:val="00B7166E"/>
    <w:rsid w:val="00B72E35"/>
    <w:rsid w:val="00B80811"/>
    <w:rsid w:val="00BB631A"/>
    <w:rsid w:val="00BC3C86"/>
    <w:rsid w:val="00BF151D"/>
    <w:rsid w:val="00BF48FF"/>
    <w:rsid w:val="00C01909"/>
    <w:rsid w:val="00C02461"/>
    <w:rsid w:val="00C278BF"/>
    <w:rsid w:val="00C30501"/>
    <w:rsid w:val="00C35956"/>
    <w:rsid w:val="00C3706F"/>
    <w:rsid w:val="00C47067"/>
    <w:rsid w:val="00C6202B"/>
    <w:rsid w:val="00C8772E"/>
    <w:rsid w:val="00CC7308"/>
    <w:rsid w:val="00D2529E"/>
    <w:rsid w:val="00D9689C"/>
    <w:rsid w:val="00D9739C"/>
    <w:rsid w:val="00DA6861"/>
    <w:rsid w:val="00DB74F6"/>
    <w:rsid w:val="00DC0804"/>
    <w:rsid w:val="00DC1F22"/>
    <w:rsid w:val="00DC7718"/>
    <w:rsid w:val="00DF2588"/>
    <w:rsid w:val="00DF2A4C"/>
    <w:rsid w:val="00E433D5"/>
    <w:rsid w:val="00E63051"/>
    <w:rsid w:val="00E77123"/>
    <w:rsid w:val="00E92C6A"/>
    <w:rsid w:val="00EA6F89"/>
    <w:rsid w:val="00ED3DA3"/>
    <w:rsid w:val="00F144CB"/>
    <w:rsid w:val="00F160CE"/>
    <w:rsid w:val="00F52AD2"/>
    <w:rsid w:val="00F76E33"/>
    <w:rsid w:val="00F91BF0"/>
    <w:rsid w:val="00FA597C"/>
    <w:rsid w:val="00FF2905"/>
    <w:rsid w:val="3121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49e2e,#3966b0,#32a332,#646464,#d2ab5a,#7ea6e7,#70b370,#868686"/>
    </o:shapedefaults>
    <o:shapelayout v:ext="edit">
      <o:idmap v:ext="edit" data="2"/>
    </o:shapelayout>
  </w:shapeDefaults>
  <w:decimalSymbol w:val=","/>
  <w:listSeparator w:val=";"/>
  <w14:docId w14:val="28E8B2DE"/>
  <w15:docId w15:val="{A3CF58AB-962F-4C35-B9B2-51612035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1"/>
        <w:szCs w:val="21"/>
        <w:lang w:val="sv-SE"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52B"/>
    <w:pPr>
      <w:spacing w:after="240" w:line="240" w:lineRule="auto"/>
    </w:pPr>
    <w:rPr>
      <w:rFonts w:ascii="Times New Roman" w:eastAsia="Times New Roman" w:hAnsi="Times New Roman" w:cs="Times New Roman"/>
      <w:color w:val="auto"/>
      <w:sz w:val="24"/>
      <w:szCs w:val="24"/>
      <w:lang w:eastAsia="sv-SE"/>
    </w:rPr>
  </w:style>
  <w:style w:type="paragraph" w:styleId="Heading1">
    <w:name w:val="heading 1"/>
    <w:next w:val="NormalText"/>
    <w:link w:val="Heading1Char"/>
    <w:qFormat/>
    <w:rsid w:val="00F160CE"/>
    <w:pPr>
      <w:keepNext/>
      <w:keepLines/>
      <w:widowControl w:val="0"/>
      <w:spacing w:before="400"/>
      <w:contextualSpacing/>
      <w:outlineLvl w:val="0"/>
    </w:pPr>
    <w:rPr>
      <w:b/>
      <w:sz w:val="24"/>
      <w:lang w:val="en-US"/>
    </w:rPr>
  </w:style>
  <w:style w:type="paragraph" w:styleId="Heading2">
    <w:name w:val="heading 2"/>
    <w:next w:val="NormalText"/>
    <w:link w:val="Heading2Char"/>
    <w:uiPriority w:val="9"/>
    <w:qFormat/>
    <w:rsid w:val="00F160CE"/>
    <w:pPr>
      <w:keepNext/>
      <w:keepLines/>
      <w:widowControl w:val="0"/>
      <w:spacing w:before="400"/>
      <w:contextualSpacing/>
      <w:outlineLvl w:val="1"/>
    </w:pPr>
    <w:rPr>
      <w:rFonts w:eastAsiaTheme="majorEastAsia" w:cstheme="majorBidi"/>
      <w:b/>
      <w:bCs/>
      <w:szCs w:val="26"/>
      <w:lang w:val="en-US"/>
    </w:rPr>
  </w:style>
  <w:style w:type="paragraph" w:styleId="Heading3">
    <w:name w:val="heading 3"/>
    <w:next w:val="NormalText"/>
    <w:link w:val="Heading3Char"/>
    <w:uiPriority w:val="9"/>
    <w:qFormat/>
    <w:rsid w:val="00F160CE"/>
    <w:pPr>
      <w:keepNext/>
      <w:keepLines/>
      <w:widowControl w:val="0"/>
      <w:spacing w:before="400"/>
      <w:contextualSpacing/>
      <w:outlineLvl w:val="2"/>
    </w:pPr>
    <w:rPr>
      <w:rFonts w:eastAsiaTheme="majorEastAsia" w:cstheme="majorBidi"/>
      <w:bCs/>
      <w:i/>
      <w:iCs/>
      <w:lang w:val="en-US"/>
    </w:rPr>
  </w:style>
  <w:style w:type="paragraph" w:styleId="Heading6">
    <w:name w:val="heading 6"/>
    <w:basedOn w:val="Normal"/>
    <w:next w:val="Normal"/>
    <w:link w:val="Heading6Char"/>
    <w:uiPriority w:val="9"/>
    <w:semiHidden/>
    <w:unhideWhenUsed/>
    <w:qFormat/>
    <w:rsid w:val="00F160CE"/>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F160CE"/>
    <w:pPr>
      <w:keepNext/>
      <w:keepLines/>
      <w:spacing w:before="200" w:after="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F160CE"/>
    <w:pPr>
      <w:keepNext/>
      <w:keepLines/>
      <w:spacing w:before="200" w:after="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F160CE"/>
    <w:pPr>
      <w:keepNext/>
      <w:keepLines/>
      <w:spacing w:before="200" w:after="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EF1"/>
    <w:pPr>
      <w:tabs>
        <w:tab w:val="center" w:pos="4536"/>
        <w:tab w:val="right" w:pos="9072"/>
      </w:tabs>
    </w:pPr>
  </w:style>
  <w:style w:type="paragraph" w:styleId="Footer">
    <w:name w:val="footer"/>
    <w:basedOn w:val="Normal"/>
    <w:rsid w:val="00246EF1"/>
    <w:pPr>
      <w:tabs>
        <w:tab w:val="center" w:pos="4536"/>
        <w:tab w:val="right" w:pos="9072"/>
      </w:tabs>
    </w:pPr>
  </w:style>
  <w:style w:type="paragraph" w:customStyle="1" w:styleId="Numbering">
    <w:name w:val="Numbering"/>
    <w:qFormat/>
    <w:rsid w:val="00F160CE"/>
    <w:pPr>
      <w:keepNext/>
      <w:widowControl w:val="0"/>
      <w:numPr>
        <w:numId w:val="21"/>
      </w:numPr>
      <w:spacing w:before="240" w:after="80" w:line="240" w:lineRule="exact"/>
    </w:pPr>
    <w:rPr>
      <w:szCs w:val="20"/>
      <w:lang w:val="en-US"/>
    </w:rPr>
  </w:style>
  <w:style w:type="paragraph" w:customStyle="1" w:styleId="Heading11">
    <w:name w:val="Heading 11"/>
    <w:next w:val="Normal"/>
    <w:semiHidden/>
    <w:rsid w:val="000333D5"/>
    <w:pPr>
      <w:spacing w:before="320" w:line="280" w:lineRule="exact"/>
    </w:pPr>
    <w:rPr>
      <w:b/>
      <w:sz w:val="24"/>
      <w:lang w:val="en-GB"/>
    </w:rPr>
  </w:style>
  <w:style w:type="paragraph" w:customStyle="1" w:styleId="Heading21">
    <w:name w:val="Heading 21"/>
    <w:next w:val="Normal"/>
    <w:semiHidden/>
    <w:rsid w:val="000333D5"/>
    <w:pPr>
      <w:spacing w:line="280" w:lineRule="exact"/>
    </w:pPr>
    <w:rPr>
      <w:b/>
      <w:lang w:val="en-GB"/>
    </w:rPr>
  </w:style>
  <w:style w:type="paragraph" w:customStyle="1" w:styleId="PageNumber">
    <w:name w:val="PageNumber"/>
    <w:basedOn w:val="Normal"/>
    <w:rsid w:val="00C35956"/>
    <w:pPr>
      <w:ind w:right="-1260"/>
      <w:jc w:val="right"/>
    </w:pPr>
    <w:rPr>
      <w:sz w:val="18"/>
      <w:szCs w:val="18"/>
    </w:rPr>
  </w:style>
  <w:style w:type="paragraph" w:customStyle="1" w:styleId="Heading31">
    <w:name w:val="Heading 31"/>
    <w:next w:val="Normal"/>
    <w:semiHidden/>
    <w:rsid w:val="000333D5"/>
    <w:pPr>
      <w:spacing w:line="280" w:lineRule="exact"/>
    </w:pPr>
    <w:rPr>
      <w:i/>
      <w:lang w:val="en-GB"/>
    </w:rPr>
  </w:style>
  <w:style w:type="paragraph" w:customStyle="1" w:styleId="SubjectLine">
    <w:name w:val="SubjectLine"/>
    <w:next w:val="Normal"/>
    <w:rsid w:val="000333D5"/>
    <w:pPr>
      <w:spacing w:line="280" w:lineRule="exact"/>
    </w:pPr>
    <w:rPr>
      <w:b/>
      <w:sz w:val="28"/>
      <w:lang w:val="en-GB"/>
    </w:rPr>
  </w:style>
  <w:style w:type="paragraph" w:customStyle="1" w:styleId="NormalText0">
    <w:name w:val="NormalText"/>
    <w:rsid w:val="00E92C6A"/>
    <w:rPr>
      <w:szCs w:val="24"/>
    </w:rPr>
  </w:style>
  <w:style w:type="paragraph" w:customStyle="1" w:styleId="StartText">
    <w:name w:val="StartText"/>
    <w:next w:val="Heading1"/>
    <w:rsid w:val="00246EF1"/>
    <w:pPr>
      <w:spacing w:before="900" w:after="240"/>
    </w:pPr>
    <w:rPr>
      <w:rFonts w:cs="Arial"/>
      <w:b/>
      <w:bCs/>
      <w:kern w:val="32"/>
      <w:sz w:val="28"/>
      <w:szCs w:val="32"/>
    </w:rPr>
  </w:style>
  <w:style w:type="paragraph" w:customStyle="1" w:styleId="BulletList">
    <w:name w:val="Bullet List"/>
    <w:rsid w:val="006A6016"/>
    <w:pPr>
      <w:numPr>
        <w:numId w:val="8"/>
      </w:numPr>
    </w:pPr>
    <w:rPr>
      <w:szCs w:val="24"/>
    </w:rPr>
  </w:style>
  <w:style w:type="character" w:customStyle="1" w:styleId="Heading1Char">
    <w:name w:val="Heading 1 Char"/>
    <w:basedOn w:val="DefaultParagraphFont"/>
    <w:link w:val="Heading1"/>
    <w:uiPriority w:val="9"/>
    <w:rsid w:val="00F160CE"/>
    <w:rPr>
      <w:b/>
      <w:sz w:val="24"/>
      <w:lang w:val="en-US"/>
    </w:rPr>
  </w:style>
  <w:style w:type="character" w:customStyle="1" w:styleId="Heading2Char">
    <w:name w:val="Heading 2 Char"/>
    <w:basedOn w:val="DefaultParagraphFont"/>
    <w:link w:val="Heading2"/>
    <w:uiPriority w:val="9"/>
    <w:rsid w:val="00F160CE"/>
    <w:rPr>
      <w:rFonts w:eastAsiaTheme="majorEastAsia" w:cstheme="majorBidi"/>
      <w:b/>
      <w:bCs/>
      <w:szCs w:val="26"/>
      <w:lang w:val="en-US"/>
    </w:rPr>
  </w:style>
  <w:style w:type="character" w:customStyle="1" w:styleId="Heading3Char">
    <w:name w:val="Heading 3 Char"/>
    <w:basedOn w:val="DefaultParagraphFont"/>
    <w:link w:val="Heading3"/>
    <w:uiPriority w:val="9"/>
    <w:rsid w:val="00F160CE"/>
    <w:rPr>
      <w:rFonts w:eastAsiaTheme="majorEastAsia" w:cstheme="majorBidi"/>
      <w:bCs/>
      <w:i/>
      <w:iCs/>
      <w:lang w:val="en-US"/>
    </w:rPr>
  </w:style>
  <w:style w:type="character" w:customStyle="1" w:styleId="Heading6Char">
    <w:name w:val="Heading 6 Char"/>
    <w:basedOn w:val="DefaultParagraphFont"/>
    <w:link w:val="Heading6"/>
    <w:uiPriority w:val="9"/>
    <w:semiHidden/>
    <w:rsid w:val="00F160CE"/>
    <w:rPr>
      <w:rFonts w:eastAsiaTheme="majorEastAsia" w:cstheme="majorBidi"/>
      <w:i/>
      <w:iCs/>
      <w:lang w:val="en-US"/>
    </w:rPr>
  </w:style>
  <w:style w:type="character" w:customStyle="1" w:styleId="Heading7Char">
    <w:name w:val="Heading 7 Char"/>
    <w:basedOn w:val="DefaultParagraphFont"/>
    <w:link w:val="Heading7"/>
    <w:uiPriority w:val="9"/>
    <w:semiHidden/>
    <w:rsid w:val="00F160CE"/>
    <w:rPr>
      <w:rFonts w:eastAsiaTheme="majorEastAsia" w:cstheme="majorBidi"/>
      <w:i/>
      <w:iCs/>
      <w:lang w:val="en-US"/>
    </w:rPr>
  </w:style>
  <w:style w:type="character" w:customStyle="1" w:styleId="Heading8Char">
    <w:name w:val="Heading 8 Char"/>
    <w:basedOn w:val="DefaultParagraphFont"/>
    <w:link w:val="Heading8"/>
    <w:uiPriority w:val="9"/>
    <w:semiHidden/>
    <w:rsid w:val="00F160CE"/>
    <w:rPr>
      <w:rFonts w:eastAsiaTheme="majorEastAsia" w:cstheme="majorBidi"/>
      <w:sz w:val="20"/>
      <w:szCs w:val="20"/>
      <w:lang w:val="en-US"/>
    </w:rPr>
  </w:style>
  <w:style w:type="character" w:customStyle="1" w:styleId="Heading9Char">
    <w:name w:val="Heading 9 Char"/>
    <w:basedOn w:val="DefaultParagraphFont"/>
    <w:link w:val="Heading9"/>
    <w:uiPriority w:val="9"/>
    <w:semiHidden/>
    <w:rsid w:val="00F160CE"/>
    <w:rPr>
      <w:rFonts w:eastAsiaTheme="majorEastAsia" w:cstheme="majorBidi"/>
      <w:i/>
      <w:iCs/>
      <w:sz w:val="20"/>
      <w:szCs w:val="20"/>
      <w:lang w:val="en-US"/>
    </w:rPr>
  </w:style>
  <w:style w:type="paragraph" w:styleId="Caption">
    <w:name w:val="caption"/>
    <w:basedOn w:val="Normal"/>
    <w:next w:val="Normal"/>
    <w:uiPriority w:val="35"/>
    <w:semiHidden/>
    <w:unhideWhenUsed/>
    <w:qFormat/>
    <w:rsid w:val="00F160CE"/>
    <w:pPr>
      <w:spacing w:after="200"/>
    </w:pPr>
    <w:rPr>
      <w:b/>
      <w:bCs/>
      <w:sz w:val="18"/>
      <w:szCs w:val="18"/>
    </w:rPr>
  </w:style>
  <w:style w:type="paragraph" w:styleId="TOCHeading">
    <w:name w:val="TOC Heading"/>
    <w:basedOn w:val="Heading1"/>
    <w:next w:val="Normal"/>
    <w:uiPriority w:val="39"/>
    <w:semiHidden/>
    <w:unhideWhenUsed/>
    <w:qFormat/>
    <w:rsid w:val="00F160CE"/>
    <w:pPr>
      <w:spacing w:before="480"/>
      <w:outlineLvl w:val="9"/>
    </w:pPr>
    <w:rPr>
      <w:rFonts w:eastAsiaTheme="majorEastAsia" w:cstheme="majorBidi"/>
      <w:bCs/>
      <w:sz w:val="28"/>
      <w:szCs w:val="28"/>
    </w:rPr>
  </w:style>
  <w:style w:type="paragraph" w:customStyle="1" w:styleId="Bullets">
    <w:name w:val="Bullets"/>
    <w:qFormat/>
    <w:rsid w:val="00F160CE"/>
    <w:pPr>
      <w:keepNext/>
      <w:widowControl w:val="0"/>
      <w:numPr>
        <w:numId w:val="22"/>
      </w:numPr>
      <w:spacing w:before="240" w:after="80" w:line="240" w:lineRule="exact"/>
      <w:outlineLvl w:val="0"/>
    </w:pPr>
    <w:rPr>
      <w:lang w:val="en-US"/>
    </w:rPr>
  </w:style>
  <w:style w:type="paragraph" w:styleId="ListParagraph">
    <w:name w:val="List Paragraph"/>
    <w:basedOn w:val="Normal"/>
    <w:uiPriority w:val="34"/>
    <w:rsid w:val="003B78D1"/>
    <w:pPr>
      <w:ind w:left="720"/>
      <w:contextualSpacing/>
    </w:pPr>
  </w:style>
  <w:style w:type="paragraph" w:customStyle="1" w:styleId="Sidfot1">
    <w:name w:val="Sidfot1"/>
    <w:qFormat/>
    <w:rsid w:val="00F160CE"/>
    <w:pPr>
      <w:ind w:left="-1134" w:right="-1134"/>
      <w:jc w:val="center"/>
    </w:pPr>
    <w:rPr>
      <w:sz w:val="20"/>
      <w:lang w:val="en-US"/>
    </w:rPr>
  </w:style>
  <w:style w:type="paragraph" w:customStyle="1" w:styleId="Heading">
    <w:name w:val="Heading"/>
    <w:next w:val="TableText"/>
    <w:qFormat/>
    <w:rsid w:val="00F160CE"/>
    <w:pPr>
      <w:widowControl w:val="0"/>
      <w:contextualSpacing/>
      <w:jc w:val="center"/>
    </w:pPr>
    <w:rPr>
      <w:b/>
      <w:color w:val="auto"/>
      <w:sz w:val="36"/>
      <w:lang w:val="en-US"/>
    </w:rPr>
  </w:style>
  <w:style w:type="paragraph" w:customStyle="1" w:styleId="DateFormat">
    <w:name w:val="Date Format"/>
    <w:link w:val="DateFormatChar"/>
    <w:qFormat/>
    <w:rsid w:val="00F160CE"/>
    <w:pPr>
      <w:jc w:val="right"/>
    </w:pPr>
    <w:rPr>
      <w:lang w:val="en-US"/>
    </w:rPr>
  </w:style>
  <w:style w:type="character" w:customStyle="1" w:styleId="DateFormatChar">
    <w:name w:val="Date Format Char"/>
    <w:basedOn w:val="DefaultParagraphFont"/>
    <w:link w:val="DateFormat"/>
    <w:rsid w:val="00F160CE"/>
    <w:rPr>
      <w:lang w:val="en-US"/>
    </w:rPr>
  </w:style>
  <w:style w:type="paragraph" w:customStyle="1" w:styleId="Sidnummer1">
    <w:name w:val="Sidnummer1"/>
    <w:basedOn w:val="Sidfot1"/>
    <w:qFormat/>
    <w:rsid w:val="00F160CE"/>
    <w:pPr>
      <w:jc w:val="right"/>
    </w:pPr>
    <w:rPr>
      <w:sz w:val="18"/>
    </w:rPr>
  </w:style>
  <w:style w:type="paragraph" w:customStyle="1" w:styleId="TableText">
    <w:name w:val="TableText"/>
    <w:qFormat/>
    <w:rsid w:val="00F160CE"/>
    <w:rPr>
      <w:sz w:val="18"/>
      <w:lang w:val="en-US"/>
    </w:rPr>
  </w:style>
  <w:style w:type="paragraph" w:customStyle="1" w:styleId="TableTextBold">
    <w:name w:val="TableTextBold"/>
    <w:basedOn w:val="TableText"/>
    <w:rsid w:val="003B78D1"/>
    <w:rPr>
      <w:b/>
    </w:rPr>
  </w:style>
  <w:style w:type="paragraph" w:customStyle="1" w:styleId="TableTextBold0">
    <w:name w:val="TableText Bold"/>
    <w:basedOn w:val="TableText"/>
    <w:qFormat/>
    <w:rsid w:val="00F160CE"/>
    <w:pPr>
      <w:spacing w:line="240" w:lineRule="auto"/>
    </w:pPr>
    <w:rPr>
      <w:b/>
    </w:rPr>
  </w:style>
  <w:style w:type="paragraph" w:customStyle="1" w:styleId="Text12ptBold">
    <w:name w:val="Text 12 pt Bold"/>
    <w:rsid w:val="006533CF"/>
    <w:rPr>
      <w:b/>
      <w:sz w:val="24"/>
      <w:lang w:val="en-US"/>
    </w:rPr>
  </w:style>
  <w:style w:type="paragraph" w:customStyle="1" w:styleId="Text12pt">
    <w:name w:val="Text 12 pt"/>
    <w:rsid w:val="006533CF"/>
    <w:rPr>
      <w:sz w:val="24"/>
      <w:lang w:val="en-US"/>
    </w:rPr>
  </w:style>
  <w:style w:type="paragraph" w:customStyle="1" w:styleId="SubjectLine0">
    <w:name w:val="Subject Line"/>
    <w:next w:val="NormalText"/>
    <w:qFormat/>
    <w:rsid w:val="00F160CE"/>
    <w:pPr>
      <w:keepNext/>
      <w:keepLines/>
      <w:widowControl w:val="0"/>
      <w:spacing w:before="280" w:after="160"/>
    </w:pPr>
    <w:rPr>
      <w:b/>
      <w:sz w:val="28"/>
      <w:lang w:val="en-US"/>
    </w:rPr>
  </w:style>
  <w:style w:type="paragraph" w:customStyle="1" w:styleId="NormalText">
    <w:name w:val="Normal Text"/>
    <w:qFormat/>
    <w:rsid w:val="00F160CE"/>
    <w:pPr>
      <w:widowControl w:val="0"/>
      <w:spacing w:after="160"/>
    </w:pPr>
    <w:rPr>
      <w:lang w:val="en-US"/>
    </w:rPr>
  </w:style>
  <w:style w:type="paragraph" w:customStyle="1" w:styleId="Text11ptBold">
    <w:name w:val="Text 11 pt Bold"/>
    <w:qFormat/>
    <w:rsid w:val="00F160CE"/>
    <w:pPr>
      <w:spacing w:line="280" w:lineRule="exact"/>
    </w:pPr>
    <w:rPr>
      <w:b/>
      <w:sz w:val="22"/>
      <w:lang w:val="en-US"/>
    </w:rPr>
  </w:style>
  <w:style w:type="paragraph" w:customStyle="1" w:styleId="Text11pt">
    <w:name w:val="Text 11 pt"/>
    <w:qFormat/>
    <w:rsid w:val="00F160CE"/>
    <w:pPr>
      <w:spacing w:line="280" w:lineRule="exact"/>
    </w:pPr>
    <w:rPr>
      <w:sz w:val="22"/>
      <w:lang w:val="en-US"/>
    </w:rPr>
  </w:style>
  <w:style w:type="character" w:styleId="Hyperlink">
    <w:name w:val="Hyperlink"/>
    <w:rsid w:val="0004252B"/>
    <w:rPr>
      <w:color w:val="0563C1"/>
      <w:u w:val="single"/>
    </w:rPr>
  </w:style>
  <w:style w:type="table" w:customStyle="1" w:styleId="VingeDefault1">
    <w:name w:val="Vinge_Default1"/>
    <w:basedOn w:val="TableNormal"/>
    <w:uiPriority w:val="99"/>
    <w:rsid w:val="0004252B"/>
    <w:pPr>
      <w:spacing w:line="240" w:lineRule="auto"/>
    </w:pPr>
    <w:rPr>
      <w:rFonts w:asciiTheme="minorHAnsi" w:hAnsiTheme="minorHAnsi"/>
      <w:color w:val="auto"/>
      <w:sz w:val="22"/>
      <w:szCs w:val="22"/>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04252B"/>
    <w:rPr>
      <w:sz w:val="16"/>
      <w:szCs w:val="16"/>
    </w:rPr>
  </w:style>
  <w:style w:type="paragraph" w:styleId="CommentText">
    <w:name w:val="annotation text"/>
    <w:basedOn w:val="Normal"/>
    <w:link w:val="CommentTextChar"/>
    <w:rsid w:val="0004252B"/>
    <w:rPr>
      <w:sz w:val="20"/>
      <w:szCs w:val="20"/>
    </w:rPr>
  </w:style>
  <w:style w:type="character" w:customStyle="1" w:styleId="CommentTextChar">
    <w:name w:val="Comment Text Char"/>
    <w:basedOn w:val="DefaultParagraphFont"/>
    <w:link w:val="CommentText"/>
    <w:rsid w:val="0004252B"/>
    <w:rPr>
      <w:rFonts w:ascii="Times New Roman" w:eastAsia="Times New Roman" w:hAnsi="Times New Roman" w:cs="Times New Roman"/>
      <w:color w:val="auto"/>
      <w:sz w:val="20"/>
      <w:szCs w:val="20"/>
      <w:lang w:eastAsia="sv-SE"/>
    </w:rPr>
  </w:style>
  <w:style w:type="paragraph" w:customStyle="1" w:styleId="ListAlt7">
    <w:name w:val="List • Alt+7"/>
    <w:basedOn w:val="Normal"/>
    <w:uiPriority w:val="3"/>
    <w:qFormat/>
    <w:rsid w:val="0004252B"/>
    <w:pPr>
      <w:numPr>
        <w:numId w:val="24"/>
      </w:numPr>
    </w:pPr>
    <w:rPr>
      <w:sz w:val="22"/>
    </w:rPr>
  </w:style>
  <w:style w:type="paragraph" w:customStyle="1" w:styleId="List-sublist">
    <w:name w:val="List - (sublist)"/>
    <w:basedOn w:val="ListAlt7"/>
    <w:uiPriority w:val="3"/>
    <w:semiHidden/>
    <w:qFormat/>
    <w:rsid w:val="0004252B"/>
    <w:pPr>
      <w:numPr>
        <w:ilvl w:val="1"/>
      </w:numPr>
    </w:pPr>
  </w:style>
  <w:style w:type="table" w:customStyle="1" w:styleId="VingeDefault11">
    <w:name w:val="Vinge_Default11"/>
    <w:basedOn w:val="TableNormal"/>
    <w:uiPriority w:val="99"/>
    <w:rsid w:val="0004252B"/>
    <w:pPr>
      <w:spacing w:line="240" w:lineRule="auto"/>
    </w:pPr>
    <w:rPr>
      <w:rFonts w:ascii="Times New Roman" w:eastAsia="Times New Roman" w:hAnsi="Times New Roman" w:cs="Times New Roman"/>
      <w:color w:val="auto"/>
      <w:sz w:val="22"/>
      <w:szCs w:val="22"/>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CommentSubject">
    <w:name w:val="annotation subject"/>
    <w:basedOn w:val="CommentText"/>
    <w:next w:val="CommentText"/>
    <w:link w:val="CommentSubjectChar"/>
    <w:semiHidden/>
    <w:unhideWhenUsed/>
    <w:rsid w:val="006A7609"/>
    <w:rPr>
      <w:b/>
      <w:bCs/>
    </w:rPr>
  </w:style>
  <w:style w:type="character" w:customStyle="1" w:styleId="CommentSubjectChar">
    <w:name w:val="Comment Subject Char"/>
    <w:basedOn w:val="CommentTextChar"/>
    <w:link w:val="CommentSubject"/>
    <w:semiHidden/>
    <w:rsid w:val="006A7609"/>
    <w:rPr>
      <w:rFonts w:ascii="Times New Roman" w:eastAsia="Times New Roman" w:hAnsi="Times New Roman" w:cs="Times New Roman"/>
      <w:b/>
      <w:bCs/>
      <w:color w:val="auto"/>
      <w:sz w:val="20"/>
      <w:szCs w:val="20"/>
      <w:lang w:eastAsia="sv-SE"/>
    </w:rPr>
  </w:style>
  <w:style w:type="paragraph" w:styleId="Revision">
    <w:name w:val="Revision"/>
    <w:hidden/>
    <w:uiPriority w:val="99"/>
    <w:semiHidden/>
    <w:rsid w:val="00C30501"/>
    <w:pPr>
      <w:spacing w:line="240" w:lineRule="auto"/>
    </w:pPr>
    <w:rPr>
      <w:rFonts w:ascii="Times New Roman" w:eastAsia="Times New Roman" w:hAnsi="Times New Roman" w:cs="Times New Roman"/>
      <w:color w:val="auto"/>
      <w:sz w:val="24"/>
      <w:szCs w:val="24"/>
      <w:lang w:eastAsia="sv-SE"/>
    </w:rPr>
  </w:style>
  <w:style w:type="character" w:styleId="UnresolvedMention">
    <w:name w:val="Unresolved Mention"/>
    <w:basedOn w:val="DefaultParagraphFont"/>
    <w:uiPriority w:val="99"/>
    <w:semiHidden/>
    <w:unhideWhenUsed/>
    <w:rsid w:val="00F76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eneralmeetingservice@euroclear.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uroclear.com/dam/ESw/Legal/Integritetspolicy-bolagsstammor-svenska.pdf" TargetMode="External"/><Relationship Id="rId2" Type="http://schemas.openxmlformats.org/officeDocument/2006/relationships/customXml" Target="../customXml/item2.xml"/><Relationship Id="rId16" Type="http://schemas.openxmlformats.org/officeDocument/2006/relationships/hyperlink" Target="http://www.trellebor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nmalan.vpc.se/euroclearproxy/"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nmalan.vpc.se/euroclearprox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rid.bjorkman\AppData\Roaming\Microsoft\Templates\Trelleborg%20Templates\Blank%20with%20Logotype.dotm" TargetMode="External"/></Relationships>
</file>

<file path=word/theme/theme1.xml><?xml version="1.0" encoding="utf-8"?>
<a:theme xmlns:a="http://schemas.openxmlformats.org/drawingml/2006/main" name="Trelleborg">
  <a:themeElements>
    <a:clrScheme name="Trelleborg">
      <a:dk1>
        <a:sysClr val="windowText" lastClr="000000"/>
      </a:dk1>
      <a:lt1>
        <a:sysClr val="window" lastClr="FFFFFF"/>
      </a:lt1>
      <a:dk2>
        <a:srgbClr val="000000"/>
      </a:dk2>
      <a:lt2>
        <a:srgbClr val="F8F8F8"/>
      </a:lt2>
      <a:accent1>
        <a:srgbClr val="998242"/>
      </a:accent1>
      <a:accent2>
        <a:srgbClr val="002664"/>
      </a:accent2>
      <a:accent3>
        <a:srgbClr val="610012"/>
      </a:accent3>
      <a:accent4>
        <a:srgbClr val="3D554F"/>
      </a:accent4>
      <a:accent5>
        <a:srgbClr val="A54E00"/>
      </a:accent5>
      <a:accent6>
        <a:srgbClr val="49B1B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7bf3288-28e8-4ef9-9788-6427bad48b1f" ContentTypeId="0x01010082ECAA6EBACF294D88152EF75BAD86A7" PreviousValue="false" LastSyncTimeStamp="2017-04-07T06:05:36.47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S Document" ma:contentTypeID="0x01010082ECAA6EBACF294D88152EF75BAD86A7000D6495376BC17448BD1521073BCC6850" ma:contentTypeVersion="12" ma:contentTypeDescription="Create a new document." ma:contentTypeScope="" ma:versionID="3310ccb945adbab724b2c34152618022">
  <xsd:schema xmlns:xsd="http://www.w3.org/2001/XMLSchema" xmlns:xs="http://www.w3.org/2001/XMLSchema" xmlns:p="http://schemas.microsoft.com/office/2006/metadata/properties" xmlns:ns2="dd5cb77f-0a78-4c1d-9bfa-8c4bd8be2704" xmlns:ns3="62bf9ed3-084f-416f-905d-b4009edad220" targetNamespace="http://schemas.microsoft.com/office/2006/metadata/properties" ma:root="true" ma:fieldsID="ff795b04b67fe7268900fc2dbfcc27c1" ns2:_="" ns3:_="">
    <xsd:import namespace="dd5cb77f-0a78-4c1d-9bfa-8c4bd8be2704"/>
    <xsd:import namespace="62bf9ed3-084f-416f-905d-b4009edad22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2:ocbaeaff2d2b4c97b59035f1905f4d06" minOccurs="0"/>
                <xsd:element ref="ns2:TaxCatchAll" minOccurs="0"/>
                <xsd:element ref="ns2:TaxCatchAllLabel" minOccurs="0"/>
                <xsd:element ref="ns2:o5f270a0f93845fb9e5cf2fa40b4d915" minOccurs="0"/>
                <xsd:element ref="ns2:Counterpar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ClientCode" ma:index="8" nillable="true" ma:displayName="Legal Entity Code" ma:default="TAB" ma:internalName="ClientCode" ma:readOnly="false">
      <xsd:simpleType>
        <xsd:restriction base="dms:Text">
          <xsd:maxLength value="255"/>
        </xsd:restriction>
      </xsd:simpleType>
    </xsd:element>
    <xsd:element name="ClientName" ma:index="9" nillable="true" ma:displayName="Legal Entity" ma:default="Trelleborg AB (Publ)" ma:internalName="ClientName" ma:readOnly="false">
      <xsd:simpleType>
        <xsd:restriction base="dms:Text">
          <xsd:maxLength value="255"/>
        </xsd:restriction>
      </xsd:simpleType>
    </xsd:element>
    <xsd:element name="MatterCode" ma:index="10" nillable="true" ma:displayName="Matter Code" ma:default="101998" ma:internalName="MatterCode" ma:readOnly="false">
      <xsd:simpleType>
        <xsd:restriction base="dms:Text">
          <xsd:maxLength value="255"/>
        </xsd:restriction>
      </xsd:simpleType>
    </xsd:element>
    <xsd:element name="MatterName" ma:index="11" nillable="true" ma:displayName="Matter Name" ma:default="TAB AGM 2023" ma:internalName="MatterName" ma:readOnly="false">
      <xsd:simpleType>
        <xsd:restriction base="dms:Text">
          <xsd:maxLength value="255"/>
        </xsd:restriction>
      </xsd:simpleType>
    </xsd:element>
    <xsd:element name="DocAuthor" ma:index="12" nillable="true" ma:displayName="Document Author" ma:SearchPeopleOnly="false" ma:SharePointGroup="0" ma:internalName="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element name="ocbaeaff2d2b4c97b59035f1905f4d06" ma:index="14" ma:taxonomy="true" ma:internalName="ocbaeaff2d2b4c97b59035f1905f4d06" ma:taxonomyFieldName="Matter_x0020_Type" ma:displayName="Matter Type" ma:readOnly="false" ma:default="-1;#Company formalities|2c2447a2-1aa7-4c33-bd86-efc67d5a6c56" ma:fieldId="{8cbaeaff-2d2b-4c97-b590-35f1905f4d06}" ma:sspId="67bf3288-28e8-4ef9-9788-6427bad48b1f" ma:termSetId="257ec586-15a8-4162-bf8e-8518729d501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ec66be8-d660-40a6-8a41-0204e4de2e4a}" ma:internalName="TaxCatchAll" ma:showField="CatchAllData"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ec66be8-d660-40a6-8a41-0204e4de2e4a}" ma:internalName="TaxCatchAllLabel" ma:readOnly="true" ma:showField="CatchAllDataLabel"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o5f270a0f93845fb9e5cf2fa40b4d915" ma:index="18" ma:taxonomy="true" ma:internalName="o5f270a0f93845fb9e5cf2fa40b4d915" ma:taxonomyFieldName="Business_x0020_Area" ma:displayName="Business Area" ma:readOnly="false" ma:default="-1;#Trelleborg Corporate|cca405d9-81cc-479f-87b1-5fa18e17abab" ma:fieldId="{85f270a0-f938-45fb-9e5c-f2fa40b4d915}" ma:sspId="67bf3288-28e8-4ef9-9788-6427bad48b1f" ma:termSetId="30813667-5e9a-4e6d-93a5-b3245e341f23" ma:anchorId="00000000-0000-0000-0000-000000000000" ma:open="false" ma:isKeyword="false">
      <xsd:complexType>
        <xsd:sequence>
          <xsd:element ref="pc:Terms" minOccurs="0" maxOccurs="1"/>
        </xsd:sequence>
      </xsd:complexType>
    </xsd:element>
    <xsd:element name="Counterpart" ma:index="20" nillable="true" ma:displayName="Counterpart" ma:default="" ma:internalName="Counterpar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f9ed3-084f-416f-905d-b4009edad220"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tterName xmlns="dd5cb77f-0a78-4c1d-9bfa-8c4bd8be2704">TAB AGM 2023</MatterName>
    <DocAuthor xmlns="dd5cb77f-0a78-4c1d-9bfa-8c4bd8be2704">
      <UserInfo>
        <DisplayName/>
        <AccountId xsi:nil="true"/>
        <AccountType/>
      </UserInfo>
    </DocAuthor>
    <ClientName xmlns="dd5cb77f-0a78-4c1d-9bfa-8c4bd8be2704">Trelleborg AB (Publ)</ClientName>
    <ocbaeaff2d2b4c97b59035f1905f4d06 xmlns="dd5cb77f-0a78-4c1d-9bfa-8c4bd8be2704">
      <Terms xmlns="http://schemas.microsoft.com/office/infopath/2007/PartnerControls">
        <TermInfo xmlns="http://schemas.microsoft.com/office/infopath/2007/PartnerControls">
          <TermName xmlns="http://schemas.microsoft.com/office/infopath/2007/PartnerControls">Company formalities</TermName>
          <TermId xmlns="http://schemas.microsoft.com/office/infopath/2007/PartnerControls">2c2447a2-1aa7-4c33-bd86-efc67d5a6c56</TermId>
        </TermInfo>
      </Terms>
    </ocbaeaff2d2b4c97b59035f1905f4d06>
    <MatterCode xmlns="dd5cb77f-0a78-4c1d-9bfa-8c4bd8be2704">101998</MatterCode>
    <TaxCatchAll xmlns="dd5cb77f-0a78-4c1d-9bfa-8c4bd8be2704">
      <Value>1</Value>
      <Value>9</Value>
    </TaxCatchAll>
    <ExtranetURL xmlns="dd5cb77f-0a78-4c1d-9bfa-8c4bd8be2704" xsi:nil="true"/>
    <ClientCode xmlns="dd5cb77f-0a78-4c1d-9bfa-8c4bd8be2704">TAB</ClientCode>
    <Counterpart xmlns="dd5cb77f-0a78-4c1d-9bfa-8c4bd8be2704" xsi:nil="true"/>
    <o5f270a0f93845fb9e5cf2fa40b4d915 xmlns="dd5cb77f-0a78-4c1d-9bfa-8c4bd8be2704">
      <Terms xmlns="http://schemas.microsoft.com/office/infopath/2007/PartnerControls">
        <TermInfo xmlns="http://schemas.microsoft.com/office/infopath/2007/PartnerControls">
          <TermName xmlns="http://schemas.microsoft.com/office/infopath/2007/PartnerControls">Trelleborg Corporate</TermName>
          <TermId xmlns="http://schemas.microsoft.com/office/infopath/2007/PartnerControls">cca405d9-81cc-479f-87b1-5fa18e17abab</TermId>
        </TermInfo>
      </Terms>
    </o5f270a0f93845fb9e5cf2fa40b4d915>
    <_dlc_DocId xmlns="62bf9ed3-084f-416f-905d-b4009edad220">DMSFL-1834088453-96</_dlc_DocId>
    <_dlc_DocIdUrl xmlns="62bf9ed3-084f-416f-905d-b4009edad220">
      <Url>https://trelleborg.sharepoint.com/sites/DMSForLegal/TAB/_layouts/15/DocIdRedir.aspx?ID=DMSFL-1834088453-96</Url>
      <Description>DMSFL-1834088453-96</Description>
    </_dlc_DocIdUrl>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FDBFB-5B48-49EB-B541-13A94B7C984D}">
  <ds:schemaRefs>
    <ds:schemaRef ds:uri="Microsoft.SharePoint.Taxonomy.ContentTypeSync"/>
  </ds:schemaRefs>
</ds:datastoreItem>
</file>

<file path=customXml/itemProps2.xml><?xml version="1.0" encoding="utf-8"?>
<ds:datastoreItem xmlns:ds="http://schemas.openxmlformats.org/officeDocument/2006/customXml" ds:itemID="{062FA89E-96C1-4073-9A32-00B8B23C08A3}">
  <ds:schemaRefs>
    <ds:schemaRef ds:uri="http://schemas.microsoft.com/sharepoint/events"/>
  </ds:schemaRefs>
</ds:datastoreItem>
</file>

<file path=customXml/itemProps3.xml><?xml version="1.0" encoding="utf-8"?>
<ds:datastoreItem xmlns:ds="http://schemas.openxmlformats.org/officeDocument/2006/customXml" ds:itemID="{C4C47CEA-BBFE-42B6-B96D-D7317F442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cb77f-0a78-4c1d-9bfa-8c4bd8be2704"/>
    <ds:schemaRef ds:uri="62bf9ed3-084f-416f-905d-b4009edad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B5BAC-308B-4DA8-8C01-33E09938A797}">
  <ds:schemaRefs>
    <ds:schemaRef ds:uri="http://schemas.microsoft.com/office/2006/metadata/properties"/>
    <ds:schemaRef ds:uri="http://schemas.microsoft.com/office/infopath/2007/PartnerControls"/>
    <ds:schemaRef ds:uri="dd5cb77f-0a78-4c1d-9bfa-8c4bd8be2704"/>
    <ds:schemaRef ds:uri="62bf9ed3-084f-416f-905d-b4009edad220"/>
  </ds:schemaRefs>
</ds:datastoreItem>
</file>

<file path=customXml/itemProps5.xml><?xml version="1.0" encoding="utf-8"?>
<ds:datastoreItem xmlns:ds="http://schemas.openxmlformats.org/officeDocument/2006/customXml" ds:itemID="{8C5C4F9D-991F-4011-BF22-AE90563028B6}">
  <ds:schemaRefs>
    <ds:schemaRef ds:uri="http://schemas.openxmlformats.org/officeDocument/2006/bibliography"/>
  </ds:schemaRefs>
</ds:datastoreItem>
</file>

<file path=customXml/itemProps6.xml><?xml version="1.0" encoding="utf-8"?>
<ds:datastoreItem xmlns:ds="http://schemas.openxmlformats.org/officeDocument/2006/customXml" ds:itemID="{C87AA140-AE43-42DB-866F-91A3E9AF1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with Logotype.dotm</Template>
  <TotalTime>0</TotalTime>
  <Pages>4</Pages>
  <Words>1234</Words>
  <Characters>6298</Characters>
  <Application>Microsoft Office Word</Application>
  <DocSecurity>0</DocSecurity>
  <Lines>217</Lines>
  <Paragraphs>147</Paragraphs>
  <ScaleCrop>false</ScaleCrop>
  <HeadingPairs>
    <vt:vector size="2" baseType="variant">
      <vt:variant>
        <vt:lpstr>Title</vt:lpstr>
      </vt:variant>
      <vt:variant>
        <vt:i4>1</vt:i4>
      </vt:variant>
    </vt:vector>
  </HeadingPairs>
  <TitlesOfParts>
    <vt:vector size="1" baseType="lpstr">
      <vt:lpstr>Blank</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MSA</dc:creator>
  <cp:keywords/>
  <dc:description/>
  <cp:lastModifiedBy>Rebecca Ziedén</cp:lastModifiedBy>
  <cp:revision>2</cp:revision>
  <cp:lastPrinted>1900-12-31T22:00:00Z</cp:lastPrinted>
  <dcterms:created xsi:type="dcterms:W3CDTF">2023-03-16T13:38:00Z</dcterms:created>
  <dcterms:modified xsi:type="dcterms:W3CDTF">2023-03-16T13:38:00Z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Trelleborg Theme White 011</vt:lpwstr>
  </property>
  <property fmtid="{D5CDD505-2E9C-101B-9397-08002B2CF9AE}" pid="3" name="ContentTypeId">
    <vt:lpwstr>0x01010082ECAA6EBACF294D88152EF75BAD86A7000D6495376BC17448BD1521073BCC6850</vt:lpwstr>
  </property>
  <property fmtid="{D5CDD505-2E9C-101B-9397-08002B2CF9AE}" pid="4" name="_dlc_DocIdItemGuid">
    <vt:lpwstr>9989880d-6a6f-43b5-a237-72cc7f1da68b</vt:lpwstr>
  </property>
  <property fmtid="{D5CDD505-2E9C-101B-9397-08002B2CF9AE}" pid="5" name="Business Area">
    <vt:lpwstr>1;#Trelleborg Corporate|cca405d9-81cc-479f-87b1-5fa18e17abab</vt:lpwstr>
  </property>
  <property fmtid="{D5CDD505-2E9C-101B-9397-08002B2CF9AE}" pid="6" name="Matter Type">
    <vt:lpwstr>9;#Company formalities|2c2447a2-1aa7-4c33-bd86-efc67d5a6c56</vt:lpwstr>
  </property>
  <property fmtid="{D5CDD505-2E9C-101B-9397-08002B2CF9AE}" pid="7" name="ContentType">
    <vt:lpwstr>DMS Document</vt:lpwstr>
  </property>
  <property fmtid="{D5CDD505-2E9C-101B-9397-08002B2CF9AE}" pid="8" name="ocbaeaff2d2b4c97b59035f1905f4d06">
    <vt:lpwstr>Company formalities|2c2447a2-1aa7-4c33-bd86-efc67d5a6c56</vt:lpwstr>
  </property>
  <property fmtid="{D5CDD505-2E9C-101B-9397-08002B2CF9AE}" pid="9" name="o5f270a0f93845fb9e5cf2fa40b4d915">
    <vt:lpwstr>Trelleborg Corporate|cca405d9-81cc-479f-87b1-5fa18e17abab</vt:lpwstr>
  </property>
  <property fmtid="{D5CDD505-2E9C-101B-9397-08002B2CF9AE}" pid="10" name="ID">
    <vt:lpwstr>LEGAL#23525122v5</vt:lpwstr>
  </property>
  <property fmtid="{D5CDD505-2E9C-101B-9397-08002B2CF9AE}" pid="11" name="Removed">
    <vt:lpwstr>False</vt:lpwstr>
  </property>
  <property fmtid="{D5CDD505-2E9C-101B-9397-08002B2CF9AE}" pid="12" name="GrammarlyDocumentId">
    <vt:lpwstr>0ec84ff25d6e819131543e95f7fcac7eea476e9f45d4b33c46a803a1f97bb5ef</vt:lpwstr>
  </property>
</Properties>
</file>