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A088" w14:textId="021FD2C3" w:rsidR="001D7EF4" w:rsidRPr="00942361" w:rsidRDefault="001D7EF4" w:rsidP="001D7EF4">
      <w:pPr>
        <w:pStyle w:val="Heading1"/>
        <w:spacing w:after="120"/>
        <w:rPr>
          <w:sz w:val="22"/>
          <w:szCs w:val="22"/>
        </w:rPr>
      </w:pPr>
      <w:r w:rsidRPr="00942361">
        <w:rPr>
          <w:sz w:val="22"/>
          <w:szCs w:val="22"/>
        </w:rPr>
        <w:t>Press Release</w:t>
      </w:r>
      <w:r w:rsidRPr="00942361">
        <w:rPr>
          <w:sz w:val="22"/>
          <w:szCs w:val="22"/>
        </w:rPr>
        <w:tab/>
      </w:r>
      <w:r w:rsidRPr="00942361">
        <w:rPr>
          <w:sz w:val="22"/>
          <w:szCs w:val="22"/>
        </w:rPr>
        <w:tab/>
      </w:r>
      <w:r w:rsidRPr="00942361">
        <w:rPr>
          <w:sz w:val="22"/>
          <w:szCs w:val="22"/>
        </w:rPr>
        <w:tab/>
      </w:r>
      <w:r w:rsidRPr="00942361">
        <w:rPr>
          <w:sz w:val="22"/>
          <w:szCs w:val="22"/>
        </w:rPr>
        <w:tab/>
      </w:r>
      <w:r w:rsidRPr="00942361">
        <w:rPr>
          <w:sz w:val="22"/>
          <w:szCs w:val="22"/>
        </w:rPr>
        <w:tab/>
      </w:r>
      <w:r w:rsidRPr="00942361">
        <w:rPr>
          <w:sz w:val="22"/>
          <w:szCs w:val="22"/>
        </w:rPr>
        <w:tab/>
      </w:r>
      <w:r w:rsidRPr="00942361">
        <w:rPr>
          <w:sz w:val="22"/>
          <w:szCs w:val="22"/>
        </w:rPr>
        <w:tab/>
        <w:t xml:space="preserve">   For immediate release</w:t>
      </w:r>
    </w:p>
    <w:p w14:paraId="5BFAFFC6" w14:textId="33D246C1" w:rsidR="003578DD" w:rsidRPr="00942361" w:rsidRDefault="003578DD" w:rsidP="003578DD">
      <w:pPr>
        <w:tabs>
          <w:tab w:val="left" w:pos="4320"/>
        </w:tabs>
        <w:rPr>
          <w:rFonts w:ascii="Arial" w:hAnsi="Arial" w:cs="Arial"/>
          <w:b/>
          <w:bCs/>
          <w:sz w:val="24"/>
          <w:szCs w:val="24"/>
        </w:rPr>
      </w:pPr>
      <w:r w:rsidRPr="00942361">
        <w:rPr>
          <w:rFonts w:ascii="Arial" w:hAnsi="Arial" w:cs="Arial"/>
          <w:b/>
          <w:bCs/>
          <w:sz w:val="24"/>
          <w:szCs w:val="24"/>
        </w:rPr>
        <w:t xml:space="preserve">Trelleborg </w:t>
      </w:r>
      <w:r w:rsidR="0082615A">
        <w:rPr>
          <w:rFonts w:ascii="Arial" w:hAnsi="Arial" w:cs="Arial"/>
          <w:b/>
          <w:bCs/>
          <w:sz w:val="24"/>
          <w:szCs w:val="24"/>
        </w:rPr>
        <w:t>Expand</w:t>
      </w:r>
      <w:r w:rsidR="00EC4E8E">
        <w:rPr>
          <w:rFonts w:ascii="Arial" w:hAnsi="Arial" w:cs="Arial"/>
          <w:b/>
          <w:bCs/>
          <w:sz w:val="24"/>
          <w:szCs w:val="24"/>
        </w:rPr>
        <w:t xml:space="preserve">s Silicone Molding Capacity at </w:t>
      </w:r>
      <w:r w:rsidR="0062508D">
        <w:rPr>
          <w:rFonts w:ascii="Arial" w:hAnsi="Arial" w:cs="Arial"/>
          <w:b/>
          <w:bCs/>
          <w:sz w:val="24"/>
          <w:szCs w:val="24"/>
        </w:rPr>
        <w:t>Delano, Minnesota Facility</w:t>
      </w:r>
      <w:r w:rsidR="00B61401">
        <w:rPr>
          <w:rFonts w:ascii="Arial" w:hAnsi="Arial" w:cs="Arial"/>
          <w:b/>
          <w:bCs/>
          <w:sz w:val="24"/>
          <w:szCs w:val="24"/>
        </w:rPr>
        <w:t xml:space="preserve"> in the US</w:t>
      </w:r>
      <w:r w:rsidR="0062508D">
        <w:rPr>
          <w:rFonts w:ascii="Arial" w:hAnsi="Arial" w:cs="Arial"/>
          <w:b/>
          <w:bCs/>
          <w:sz w:val="24"/>
          <w:szCs w:val="24"/>
        </w:rPr>
        <w:t xml:space="preserve"> </w:t>
      </w:r>
    </w:p>
    <w:p w14:paraId="30A8650D" w14:textId="678338E6" w:rsidR="00856565" w:rsidRPr="00065537" w:rsidRDefault="0082615A" w:rsidP="00856565">
      <w:pPr>
        <w:rPr>
          <w:rFonts w:ascii="Arial" w:hAnsi="Arial" w:cs="Arial"/>
        </w:rPr>
      </w:pPr>
      <w:r w:rsidRPr="00065537">
        <w:rPr>
          <w:rFonts w:ascii="Arial" w:hAnsi="Arial" w:cs="Arial"/>
        </w:rPr>
        <w:t>Delano</w:t>
      </w:r>
      <w:r w:rsidR="003578DD" w:rsidRPr="00065537">
        <w:rPr>
          <w:rFonts w:ascii="Arial" w:hAnsi="Arial" w:cs="Arial"/>
        </w:rPr>
        <w:t xml:space="preserve">, </w:t>
      </w:r>
      <w:r w:rsidR="00F47D48" w:rsidRPr="00065537">
        <w:rPr>
          <w:rFonts w:ascii="Arial" w:hAnsi="Arial" w:cs="Arial"/>
        </w:rPr>
        <w:t>MN</w:t>
      </w:r>
      <w:r w:rsidR="00F22CEA" w:rsidRPr="00065537">
        <w:rPr>
          <w:rFonts w:ascii="Arial" w:hAnsi="Arial" w:cs="Arial"/>
        </w:rPr>
        <w:sym w:font="Symbol" w:char="F0BE"/>
      </w:r>
      <w:r w:rsidR="003578DD" w:rsidRPr="00065537">
        <w:rPr>
          <w:rFonts w:ascii="Arial" w:hAnsi="Arial" w:cs="Arial"/>
        </w:rPr>
        <w:t xml:space="preserve"> T</w:t>
      </w:r>
      <w:r w:rsidR="00124029" w:rsidRPr="00065537">
        <w:rPr>
          <w:rFonts w:ascii="Arial" w:hAnsi="Arial" w:cs="Arial"/>
        </w:rPr>
        <w:t>relleborg Healthcare &amp; Medical has completed</w:t>
      </w:r>
      <w:r w:rsidR="00EC4E8E" w:rsidRPr="00065537">
        <w:rPr>
          <w:rFonts w:ascii="Arial" w:hAnsi="Arial" w:cs="Arial"/>
        </w:rPr>
        <w:t xml:space="preserve"> a</w:t>
      </w:r>
      <w:r w:rsidR="00A52C24" w:rsidRPr="00065537">
        <w:rPr>
          <w:rFonts w:ascii="Arial" w:hAnsi="Arial" w:cs="Arial"/>
        </w:rPr>
        <w:t xml:space="preserve">n </w:t>
      </w:r>
      <w:r w:rsidR="00124029" w:rsidRPr="00065537">
        <w:rPr>
          <w:rFonts w:ascii="Arial" w:hAnsi="Arial" w:cs="Arial"/>
        </w:rPr>
        <w:t xml:space="preserve">expansion of </w:t>
      </w:r>
      <w:r w:rsidR="00EC4E8E" w:rsidRPr="00065537">
        <w:rPr>
          <w:rFonts w:ascii="Arial" w:hAnsi="Arial" w:cs="Arial"/>
        </w:rPr>
        <w:t>its</w:t>
      </w:r>
      <w:r w:rsidR="00124029" w:rsidRPr="00065537">
        <w:rPr>
          <w:rFonts w:ascii="Arial" w:hAnsi="Arial" w:cs="Arial"/>
        </w:rPr>
        <w:t xml:space="preserve"> </w:t>
      </w:r>
      <w:r w:rsidR="00065537" w:rsidRPr="00065537">
        <w:rPr>
          <w:rFonts w:ascii="Arial" w:hAnsi="Arial" w:cs="Arial"/>
        </w:rPr>
        <w:t>Delano, Minnesota-based manufacturing facility</w:t>
      </w:r>
      <w:r w:rsidR="00B61401">
        <w:rPr>
          <w:rFonts w:ascii="Arial" w:hAnsi="Arial" w:cs="Arial"/>
        </w:rPr>
        <w:t xml:space="preserve"> in the US</w:t>
      </w:r>
      <w:r w:rsidR="00065537" w:rsidRPr="00065537">
        <w:rPr>
          <w:rFonts w:ascii="Arial" w:hAnsi="Arial" w:cs="Arial"/>
        </w:rPr>
        <w:t>.</w:t>
      </w:r>
      <w:r w:rsidR="00065537" w:rsidRPr="00065537" w:rsidDel="00065537">
        <w:rPr>
          <w:rFonts w:ascii="Arial" w:hAnsi="Arial" w:cs="Arial"/>
        </w:rPr>
        <w:t xml:space="preserve"> </w:t>
      </w:r>
      <w:r w:rsidR="00124029" w:rsidRPr="00065537">
        <w:rPr>
          <w:rFonts w:ascii="Arial" w:hAnsi="Arial" w:cs="Arial"/>
        </w:rPr>
        <w:t>The expansion include</w:t>
      </w:r>
      <w:r w:rsidR="00E847C2" w:rsidRPr="00065537">
        <w:rPr>
          <w:rFonts w:ascii="Arial" w:hAnsi="Arial" w:cs="Arial"/>
        </w:rPr>
        <w:t>s</w:t>
      </w:r>
      <w:r w:rsidR="00124029" w:rsidRPr="00065537">
        <w:rPr>
          <w:rFonts w:ascii="Arial" w:hAnsi="Arial" w:cs="Arial"/>
        </w:rPr>
        <w:t xml:space="preserve"> the addition of a 6,000 square foot </w:t>
      </w:r>
      <w:r w:rsidR="00E847C2" w:rsidRPr="00065537">
        <w:rPr>
          <w:rFonts w:ascii="Arial" w:hAnsi="Arial" w:cs="Arial"/>
        </w:rPr>
        <w:t>ISO Class 7 cleanroom</w:t>
      </w:r>
      <w:r w:rsidR="00775BE1" w:rsidRPr="00065537">
        <w:rPr>
          <w:rFonts w:ascii="Arial" w:hAnsi="Arial" w:cs="Arial"/>
        </w:rPr>
        <w:t xml:space="preserve"> and </w:t>
      </w:r>
      <w:r w:rsidR="002467E1" w:rsidRPr="00065537">
        <w:rPr>
          <w:rFonts w:ascii="Arial" w:hAnsi="Arial" w:cs="Arial"/>
        </w:rPr>
        <w:t>enhanc</w:t>
      </w:r>
      <w:r w:rsidR="002F1D83" w:rsidRPr="00065537">
        <w:rPr>
          <w:rFonts w:ascii="Arial" w:hAnsi="Arial" w:cs="Arial"/>
        </w:rPr>
        <w:t xml:space="preserve">ed </w:t>
      </w:r>
      <w:r w:rsidR="00775BE1" w:rsidRPr="00065537">
        <w:rPr>
          <w:rFonts w:ascii="Arial" w:hAnsi="Arial" w:cs="Arial"/>
        </w:rPr>
        <w:t xml:space="preserve">silicone </w:t>
      </w:r>
      <w:r w:rsidR="001F7898" w:rsidRPr="00065537">
        <w:rPr>
          <w:rFonts w:ascii="Arial" w:hAnsi="Arial" w:cs="Arial"/>
        </w:rPr>
        <w:t>molding</w:t>
      </w:r>
      <w:r w:rsidR="00775BE1" w:rsidRPr="00065537">
        <w:rPr>
          <w:rFonts w:ascii="Arial" w:hAnsi="Arial" w:cs="Arial"/>
        </w:rPr>
        <w:t xml:space="preserve"> capabilities</w:t>
      </w:r>
      <w:r w:rsidR="00E847C2" w:rsidRPr="00065537">
        <w:rPr>
          <w:rFonts w:ascii="Arial" w:hAnsi="Arial" w:cs="Arial"/>
        </w:rPr>
        <w:t xml:space="preserve">. </w:t>
      </w:r>
    </w:p>
    <w:p w14:paraId="754608A6" w14:textId="46C50521" w:rsidR="001E7112" w:rsidRPr="00065537" w:rsidRDefault="00856565" w:rsidP="00856565">
      <w:pPr>
        <w:rPr>
          <w:rFonts w:ascii="Arial" w:hAnsi="Arial" w:cs="Arial"/>
        </w:rPr>
      </w:pPr>
      <w:r w:rsidRPr="00065537">
        <w:rPr>
          <w:rFonts w:ascii="Arial" w:hAnsi="Arial" w:cs="Arial"/>
        </w:rPr>
        <w:t xml:space="preserve">Due to </w:t>
      </w:r>
      <w:r w:rsidR="00EC4E8E" w:rsidRPr="00065537">
        <w:rPr>
          <w:rFonts w:ascii="Arial" w:hAnsi="Arial" w:cs="Arial"/>
        </w:rPr>
        <w:t>increasing</w:t>
      </w:r>
      <w:r w:rsidRPr="00065537">
        <w:rPr>
          <w:rFonts w:ascii="Arial" w:hAnsi="Arial" w:cs="Arial"/>
        </w:rPr>
        <w:t xml:space="preserve"> demand for silicone-molded components</w:t>
      </w:r>
      <w:r w:rsidR="00CF0E2D" w:rsidRPr="00065537">
        <w:rPr>
          <w:rFonts w:ascii="Arial" w:hAnsi="Arial" w:cs="Arial"/>
        </w:rPr>
        <w:t xml:space="preserve">, </w:t>
      </w:r>
      <w:r w:rsidR="002F1D83" w:rsidRPr="00065537">
        <w:rPr>
          <w:rFonts w:ascii="Arial" w:hAnsi="Arial" w:cs="Arial"/>
        </w:rPr>
        <w:t>Trelleborg</w:t>
      </w:r>
      <w:r w:rsidR="00EC4E8E" w:rsidRPr="00065537">
        <w:rPr>
          <w:rFonts w:ascii="Arial" w:hAnsi="Arial" w:cs="Arial"/>
        </w:rPr>
        <w:t xml:space="preserve"> </w:t>
      </w:r>
      <w:r w:rsidR="00B61401">
        <w:rPr>
          <w:rFonts w:ascii="Arial" w:hAnsi="Arial" w:cs="Arial"/>
        </w:rPr>
        <w:t xml:space="preserve">has </w:t>
      </w:r>
      <w:r w:rsidR="002F1D83" w:rsidRPr="00065537">
        <w:rPr>
          <w:rFonts w:ascii="Arial" w:hAnsi="Arial" w:cs="Arial"/>
        </w:rPr>
        <w:t>invested in new</w:t>
      </w:r>
      <w:r w:rsidR="00EC4E8E" w:rsidRPr="00065537">
        <w:rPr>
          <w:rFonts w:ascii="Arial" w:hAnsi="Arial" w:cs="Arial"/>
        </w:rPr>
        <w:t xml:space="preserve"> presses and other equipment</w:t>
      </w:r>
      <w:r w:rsidR="0062508D" w:rsidRPr="00065537">
        <w:rPr>
          <w:rFonts w:ascii="Arial" w:hAnsi="Arial" w:cs="Arial"/>
        </w:rPr>
        <w:t xml:space="preserve"> </w:t>
      </w:r>
      <w:r w:rsidR="0059280D" w:rsidRPr="00065537">
        <w:rPr>
          <w:rFonts w:ascii="Arial" w:hAnsi="Arial" w:cs="Arial"/>
        </w:rPr>
        <w:t>designated</w:t>
      </w:r>
      <w:r w:rsidR="0062508D" w:rsidRPr="00065537">
        <w:rPr>
          <w:rFonts w:ascii="Arial" w:hAnsi="Arial" w:cs="Arial"/>
        </w:rPr>
        <w:t xml:space="preserve"> </w:t>
      </w:r>
      <w:r w:rsidR="00EC4E8E" w:rsidRPr="00065537">
        <w:rPr>
          <w:rFonts w:ascii="Arial" w:hAnsi="Arial" w:cs="Arial"/>
        </w:rPr>
        <w:t>s</w:t>
      </w:r>
      <w:r w:rsidR="0065205E" w:rsidRPr="00065537">
        <w:rPr>
          <w:rFonts w:ascii="Arial" w:hAnsi="Arial" w:cs="Arial"/>
        </w:rPr>
        <w:t xml:space="preserve">pecifically </w:t>
      </w:r>
      <w:r w:rsidR="00EC4E8E" w:rsidRPr="00065537">
        <w:rPr>
          <w:rFonts w:ascii="Arial" w:hAnsi="Arial" w:cs="Arial"/>
        </w:rPr>
        <w:t>for silicone molding</w:t>
      </w:r>
      <w:r w:rsidR="001903AF" w:rsidRPr="00065537">
        <w:rPr>
          <w:rFonts w:ascii="Arial" w:hAnsi="Arial" w:cs="Arial"/>
        </w:rPr>
        <w:t>, including a m</w:t>
      </w:r>
      <w:r w:rsidR="00070336" w:rsidRPr="00065537">
        <w:rPr>
          <w:rFonts w:ascii="Arial" w:hAnsi="Arial" w:cs="Arial"/>
        </w:rPr>
        <w:t>aterial mixing</w:t>
      </w:r>
      <w:r w:rsidR="00EC4E8E" w:rsidRPr="00065537">
        <w:rPr>
          <w:rFonts w:ascii="Arial" w:hAnsi="Arial" w:cs="Arial"/>
        </w:rPr>
        <w:t xml:space="preserve"> station</w:t>
      </w:r>
      <w:r w:rsidR="00070336" w:rsidRPr="00065537">
        <w:rPr>
          <w:rFonts w:ascii="Arial" w:hAnsi="Arial" w:cs="Arial"/>
        </w:rPr>
        <w:t xml:space="preserve">, </w:t>
      </w:r>
      <w:r w:rsidR="00A52C24" w:rsidRPr="00065537">
        <w:rPr>
          <w:rFonts w:ascii="Arial" w:hAnsi="Arial" w:cs="Arial"/>
        </w:rPr>
        <w:t xml:space="preserve">cleanroom </w:t>
      </w:r>
      <w:r w:rsidR="00070336" w:rsidRPr="00065537">
        <w:rPr>
          <w:rFonts w:ascii="Arial" w:hAnsi="Arial" w:cs="Arial"/>
        </w:rPr>
        <w:t>silicone storage</w:t>
      </w:r>
      <w:r w:rsidR="001903AF" w:rsidRPr="00065537">
        <w:rPr>
          <w:rFonts w:ascii="Arial" w:hAnsi="Arial" w:cs="Arial"/>
        </w:rPr>
        <w:t>,</w:t>
      </w:r>
      <w:r w:rsidR="00070336" w:rsidRPr="00065537">
        <w:rPr>
          <w:rFonts w:ascii="Arial" w:hAnsi="Arial" w:cs="Arial"/>
        </w:rPr>
        <w:t xml:space="preserve"> alcohol wash and tumbling</w:t>
      </w:r>
      <w:r w:rsidR="00A52C24" w:rsidRPr="00065537">
        <w:rPr>
          <w:rFonts w:ascii="Arial" w:hAnsi="Arial" w:cs="Arial"/>
        </w:rPr>
        <w:t xml:space="preserve"> machines and a </w:t>
      </w:r>
      <w:r w:rsidR="00070336" w:rsidRPr="00065537">
        <w:rPr>
          <w:rFonts w:ascii="Arial" w:hAnsi="Arial" w:cs="Arial"/>
        </w:rPr>
        <w:t>packaging</w:t>
      </w:r>
      <w:r w:rsidR="00A52C24" w:rsidRPr="00065537">
        <w:rPr>
          <w:rFonts w:ascii="Arial" w:hAnsi="Arial" w:cs="Arial"/>
        </w:rPr>
        <w:t xml:space="preserve"> cell</w:t>
      </w:r>
      <w:r w:rsidR="00070336" w:rsidRPr="00065537">
        <w:rPr>
          <w:rFonts w:ascii="Arial" w:hAnsi="Arial" w:cs="Arial"/>
        </w:rPr>
        <w:t xml:space="preserve">. </w:t>
      </w:r>
    </w:p>
    <w:p w14:paraId="5D36088F" w14:textId="44613E92" w:rsidR="001E7112" w:rsidRDefault="00B61401" w:rsidP="00F85E4C">
      <w:pPr>
        <w:rPr>
          <w:rFonts w:ascii="Arial" w:hAnsi="Arial" w:cs="Arial"/>
        </w:rPr>
      </w:pPr>
      <w:r>
        <w:rPr>
          <w:rFonts w:ascii="Arial" w:hAnsi="Arial" w:cs="Arial"/>
        </w:rPr>
        <w:t>Dave Pool, General Manager of the Delano facility, says:</w:t>
      </w:r>
      <w:r w:rsidRPr="00065537">
        <w:rPr>
          <w:rFonts w:ascii="Arial" w:hAnsi="Arial" w:cs="Arial"/>
        </w:rPr>
        <w:t xml:space="preserve"> </w:t>
      </w:r>
      <w:r w:rsidR="003A081D" w:rsidRPr="00065537">
        <w:rPr>
          <w:rFonts w:ascii="Arial" w:hAnsi="Arial" w:cs="Arial"/>
        </w:rPr>
        <w:t>“</w:t>
      </w:r>
      <w:r w:rsidR="00070336" w:rsidRPr="00065537">
        <w:rPr>
          <w:rFonts w:ascii="Arial" w:hAnsi="Arial" w:cs="Arial"/>
        </w:rPr>
        <w:t>W</w:t>
      </w:r>
      <w:r w:rsidR="002467E1" w:rsidRPr="00065537">
        <w:rPr>
          <w:rFonts w:ascii="Arial" w:hAnsi="Arial" w:cs="Arial"/>
        </w:rPr>
        <w:t xml:space="preserve">e </w:t>
      </w:r>
      <w:r w:rsidR="00070336" w:rsidRPr="00065537">
        <w:rPr>
          <w:rFonts w:ascii="Arial" w:hAnsi="Arial" w:cs="Arial"/>
        </w:rPr>
        <w:t>have in</w:t>
      </w:r>
      <w:r w:rsidR="002467E1" w:rsidRPr="00065537">
        <w:rPr>
          <w:rFonts w:ascii="Arial" w:hAnsi="Arial" w:cs="Arial"/>
        </w:rPr>
        <w:t xml:space="preserve">creased our capacity </w:t>
      </w:r>
      <w:r w:rsidR="00A52C24" w:rsidRPr="00065537">
        <w:rPr>
          <w:rFonts w:ascii="Arial" w:hAnsi="Arial" w:cs="Arial"/>
        </w:rPr>
        <w:t>for silicone molding</w:t>
      </w:r>
      <w:r w:rsidR="00A52C24">
        <w:rPr>
          <w:rFonts w:ascii="Arial" w:hAnsi="Arial" w:cs="Arial"/>
        </w:rPr>
        <w:t xml:space="preserve"> </w:t>
      </w:r>
      <w:r w:rsidR="002467E1">
        <w:rPr>
          <w:rFonts w:ascii="Arial" w:hAnsi="Arial" w:cs="Arial"/>
        </w:rPr>
        <w:t xml:space="preserve">while also </w:t>
      </w:r>
      <w:r w:rsidR="00070336">
        <w:rPr>
          <w:rFonts w:ascii="Arial" w:hAnsi="Arial" w:cs="Arial"/>
        </w:rPr>
        <w:t>refining the setup to</w:t>
      </w:r>
      <w:r w:rsidR="009758BD">
        <w:rPr>
          <w:rFonts w:ascii="Arial" w:hAnsi="Arial" w:cs="Arial"/>
        </w:rPr>
        <w:t xml:space="preserve"> leverage existing </w:t>
      </w:r>
      <w:r w:rsidR="00EC4E8E">
        <w:rPr>
          <w:rFonts w:ascii="Arial" w:hAnsi="Arial" w:cs="Arial"/>
        </w:rPr>
        <w:t>capabilities</w:t>
      </w:r>
      <w:r w:rsidR="009758BD">
        <w:rPr>
          <w:rFonts w:ascii="Arial" w:hAnsi="Arial" w:cs="Arial"/>
        </w:rPr>
        <w:t xml:space="preserve">, </w:t>
      </w:r>
      <w:r w:rsidR="0082043D">
        <w:rPr>
          <w:rFonts w:ascii="Arial" w:hAnsi="Arial" w:cs="Arial"/>
        </w:rPr>
        <w:t>such as the</w:t>
      </w:r>
      <w:r w:rsidR="009758BD">
        <w:rPr>
          <w:rFonts w:ascii="Arial" w:hAnsi="Arial" w:cs="Arial"/>
        </w:rPr>
        <w:t xml:space="preserve"> in-house tool room, </w:t>
      </w:r>
      <w:r w:rsidR="00A52C24">
        <w:rPr>
          <w:rFonts w:ascii="Arial" w:hAnsi="Arial" w:cs="Arial"/>
        </w:rPr>
        <w:t>to</w:t>
      </w:r>
      <w:r w:rsidR="00070336">
        <w:rPr>
          <w:rFonts w:ascii="Arial" w:hAnsi="Arial" w:cs="Arial"/>
        </w:rPr>
        <w:t xml:space="preserve"> r</w:t>
      </w:r>
      <w:r w:rsidR="001E7112" w:rsidRPr="00775BE1">
        <w:rPr>
          <w:rFonts w:ascii="Arial" w:hAnsi="Arial" w:cs="Arial"/>
        </w:rPr>
        <w:t>educe lead times</w:t>
      </w:r>
      <w:r w:rsidR="00F85E4C">
        <w:rPr>
          <w:rFonts w:ascii="Arial" w:hAnsi="Arial" w:cs="Arial"/>
        </w:rPr>
        <w:t xml:space="preserve">. The added space </w:t>
      </w:r>
      <w:r w:rsidR="0065205E">
        <w:rPr>
          <w:rFonts w:ascii="Arial" w:hAnsi="Arial" w:cs="Arial"/>
        </w:rPr>
        <w:t xml:space="preserve">also </w:t>
      </w:r>
      <w:r w:rsidR="00F85E4C">
        <w:rPr>
          <w:rFonts w:ascii="Arial" w:hAnsi="Arial" w:cs="Arial"/>
        </w:rPr>
        <w:t>enables us to expand our cont</w:t>
      </w:r>
      <w:r w:rsidR="002F1D83">
        <w:rPr>
          <w:rFonts w:ascii="Arial" w:hAnsi="Arial" w:cs="Arial"/>
        </w:rPr>
        <w:t>r</w:t>
      </w:r>
      <w:r w:rsidR="00F85E4C">
        <w:rPr>
          <w:rFonts w:ascii="Arial" w:hAnsi="Arial" w:cs="Arial"/>
        </w:rPr>
        <w:t xml:space="preserve">act manufacturing capabilities to accommodate the increasing demand for </w:t>
      </w:r>
      <w:r w:rsidR="00883F9A">
        <w:rPr>
          <w:rFonts w:ascii="Arial" w:hAnsi="Arial" w:cs="Arial"/>
        </w:rPr>
        <w:t xml:space="preserve">product </w:t>
      </w:r>
      <w:r w:rsidR="00F85E4C">
        <w:rPr>
          <w:rFonts w:ascii="Arial" w:hAnsi="Arial" w:cs="Arial"/>
        </w:rPr>
        <w:t>development</w:t>
      </w:r>
      <w:r w:rsidR="00A52C24">
        <w:rPr>
          <w:rFonts w:ascii="Arial" w:hAnsi="Arial" w:cs="Arial"/>
        </w:rPr>
        <w:t xml:space="preserve">.” </w:t>
      </w:r>
    </w:p>
    <w:p w14:paraId="6A38B88C" w14:textId="3265AD90" w:rsidR="0082615A" w:rsidRPr="00775BE1" w:rsidRDefault="005B7775" w:rsidP="0082615A">
      <w:pPr>
        <w:rPr>
          <w:rFonts w:ascii="Arial" w:hAnsi="Arial" w:cs="Arial"/>
        </w:rPr>
      </w:pPr>
      <w:r>
        <w:rPr>
          <w:rFonts w:ascii="Arial" w:hAnsi="Arial" w:cs="Arial"/>
        </w:rPr>
        <w:t>The services</w:t>
      </w:r>
      <w:r w:rsidR="001E7112">
        <w:rPr>
          <w:rFonts w:ascii="Arial" w:hAnsi="Arial" w:cs="Arial"/>
        </w:rPr>
        <w:t xml:space="preserve"> performed</w:t>
      </w:r>
      <w:r>
        <w:rPr>
          <w:rFonts w:ascii="Arial" w:hAnsi="Arial" w:cs="Arial"/>
        </w:rPr>
        <w:t xml:space="preserve"> at the Delano facility extend beyond</w:t>
      </w:r>
      <w:r w:rsidR="00070336">
        <w:rPr>
          <w:rFonts w:ascii="Arial" w:hAnsi="Arial" w:cs="Arial"/>
        </w:rPr>
        <w:t xml:space="preserve"> technical</w:t>
      </w:r>
      <w:r>
        <w:rPr>
          <w:rFonts w:ascii="Arial" w:hAnsi="Arial" w:cs="Arial"/>
        </w:rPr>
        <w:t xml:space="preserve"> silicone and thermoplastic molding</w:t>
      </w:r>
      <w:r w:rsidR="00883F9A">
        <w:rPr>
          <w:rFonts w:ascii="Arial" w:hAnsi="Arial" w:cs="Arial"/>
        </w:rPr>
        <w:t xml:space="preserve"> to</w:t>
      </w:r>
      <w:r w:rsidR="00070336">
        <w:rPr>
          <w:rFonts w:ascii="Arial" w:hAnsi="Arial" w:cs="Arial"/>
        </w:rPr>
        <w:t xml:space="preserve"> include </w:t>
      </w:r>
      <w:r w:rsidR="001E7112">
        <w:rPr>
          <w:rFonts w:ascii="Arial" w:hAnsi="Arial" w:cs="Arial"/>
        </w:rPr>
        <w:t xml:space="preserve">assembly and secondary operations, in-house tool making, </w:t>
      </w:r>
      <w:r w:rsidR="00070336">
        <w:rPr>
          <w:rFonts w:ascii="Arial" w:hAnsi="Arial" w:cs="Arial"/>
        </w:rPr>
        <w:t>high-precision machining</w:t>
      </w:r>
      <w:r w:rsidR="00F85E4C">
        <w:rPr>
          <w:rFonts w:ascii="Arial" w:hAnsi="Arial" w:cs="Arial"/>
        </w:rPr>
        <w:t xml:space="preserve"> for micro molding</w:t>
      </w:r>
      <w:r w:rsidR="00070336">
        <w:rPr>
          <w:rFonts w:ascii="Arial" w:hAnsi="Arial" w:cs="Arial"/>
        </w:rPr>
        <w:t xml:space="preserve"> and automation. </w:t>
      </w:r>
      <w:r w:rsidR="00A52C24">
        <w:rPr>
          <w:rFonts w:ascii="Arial" w:hAnsi="Arial" w:cs="Arial"/>
        </w:rPr>
        <w:t>The Delano facility is ISO 9001:2016 and</w:t>
      </w:r>
      <w:r w:rsidR="002467E1">
        <w:rPr>
          <w:rFonts w:ascii="Arial" w:hAnsi="Arial" w:cs="Arial"/>
        </w:rPr>
        <w:t xml:space="preserve"> </w:t>
      </w:r>
      <w:r w:rsidR="0082615A" w:rsidRPr="00775BE1">
        <w:rPr>
          <w:rFonts w:ascii="Arial" w:hAnsi="Arial" w:cs="Arial"/>
        </w:rPr>
        <w:t>I</w:t>
      </w:r>
      <w:r w:rsidR="00A52C24">
        <w:rPr>
          <w:rFonts w:ascii="Arial" w:hAnsi="Arial" w:cs="Arial"/>
        </w:rPr>
        <w:t xml:space="preserve">SO </w:t>
      </w:r>
      <w:r w:rsidR="0082615A" w:rsidRPr="00775BE1">
        <w:rPr>
          <w:rFonts w:ascii="Arial" w:hAnsi="Arial" w:cs="Arial"/>
        </w:rPr>
        <w:t xml:space="preserve">13485 </w:t>
      </w:r>
      <w:r w:rsidR="00A52C24">
        <w:rPr>
          <w:rFonts w:ascii="Arial" w:hAnsi="Arial" w:cs="Arial"/>
        </w:rPr>
        <w:t xml:space="preserve">certified and is also </w:t>
      </w:r>
      <w:r w:rsidR="0082615A" w:rsidRPr="00775BE1">
        <w:rPr>
          <w:rFonts w:ascii="Arial" w:hAnsi="Arial" w:cs="Arial"/>
        </w:rPr>
        <w:t xml:space="preserve">FDA registered. </w:t>
      </w:r>
    </w:p>
    <w:p w14:paraId="44A2B8DE" w14:textId="33099009" w:rsidR="003578DD" w:rsidRPr="0005561F" w:rsidRDefault="003578DD" w:rsidP="005F5A9B">
      <w:pPr>
        <w:tabs>
          <w:tab w:val="left" w:pos="3807"/>
        </w:tabs>
        <w:rPr>
          <w:rFonts w:cstheme="minorHAnsi"/>
        </w:rPr>
      </w:pPr>
    </w:p>
    <w:p w14:paraId="1E242659" w14:textId="241E3543" w:rsidR="001D7EF4" w:rsidRPr="009A33F8" w:rsidRDefault="001D7EF4" w:rsidP="001D7EF4">
      <w:pPr>
        <w:autoSpaceDE w:val="0"/>
        <w:adjustRightInd w:val="0"/>
        <w:spacing w:after="240" w:line="360" w:lineRule="auto"/>
        <w:jc w:val="center"/>
        <w:rPr>
          <w:rFonts w:cs="Arial"/>
          <w:b/>
        </w:rPr>
      </w:pPr>
      <w:r w:rsidRPr="009A33F8">
        <w:rPr>
          <w:rFonts w:cs="Arial"/>
          <w:b/>
        </w:rPr>
        <w:t>ENDS</w:t>
      </w:r>
    </w:p>
    <w:p w14:paraId="6BDFD63B" w14:textId="77777777" w:rsidR="001D7EF4" w:rsidRPr="009A33F8" w:rsidRDefault="001D7EF4" w:rsidP="001D7EF4">
      <w:pPr>
        <w:spacing w:after="0" w:line="240" w:lineRule="auto"/>
        <w:rPr>
          <w:rFonts w:cs="Arial"/>
          <w:b/>
          <w:sz w:val="18"/>
          <w:szCs w:val="18"/>
        </w:rPr>
      </w:pPr>
    </w:p>
    <w:p w14:paraId="052A9497" w14:textId="46DB11B8" w:rsidR="001D7EF4" w:rsidRPr="001D7EF4" w:rsidRDefault="001D7EF4" w:rsidP="001D7EF4">
      <w:pPr>
        <w:spacing w:after="0" w:line="240" w:lineRule="auto"/>
        <w:ind w:right="142"/>
        <w:rPr>
          <w:rFonts w:cs="Arial"/>
          <w:b/>
          <w:sz w:val="18"/>
          <w:szCs w:val="18"/>
        </w:rPr>
      </w:pPr>
      <w:r w:rsidRPr="001D7EF4">
        <w:rPr>
          <w:rFonts w:cs="Arial"/>
          <w:b/>
          <w:sz w:val="18"/>
          <w:szCs w:val="18"/>
        </w:rPr>
        <w:t xml:space="preserve">For more information or </w:t>
      </w:r>
      <w:r w:rsidR="006E7F4D" w:rsidRPr="001D7EF4">
        <w:rPr>
          <w:rFonts w:cs="Arial"/>
          <w:b/>
          <w:sz w:val="18"/>
          <w:szCs w:val="18"/>
        </w:rPr>
        <w:t>high-resolution</w:t>
      </w:r>
      <w:r w:rsidRPr="001D7EF4">
        <w:rPr>
          <w:rFonts w:cs="Arial"/>
          <w:b/>
          <w:sz w:val="18"/>
          <w:szCs w:val="18"/>
        </w:rPr>
        <w:t xml:space="preserve"> pictures, please contact:</w:t>
      </w:r>
    </w:p>
    <w:p w14:paraId="4D9321C6" w14:textId="280EA514" w:rsidR="001D7EF4" w:rsidRPr="00AB761E" w:rsidRDefault="002B1B37" w:rsidP="001D7EF4">
      <w:pPr>
        <w:spacing w:after="0" w:line="240" w:lineRule="auto"/>
        <w:ind w:right="142"/>
        <w:rPr>
          <w:rFonts w:ascii="Arial" w:hAnsi="Arial" w:cs="Arial"/>
          <w:sz w:val="18"/>
          <w:szCs w:val="18"/>
        </w:rPr>
      </w:pPr>
      <w:r>
        <w:rPr>
          <w:rFonts w:ascii="Arial" w:hAnsi="Arial" w:cs="Arial"/>
          <w:sz w:val="18"/>
          <w:szCs w:val="18"/>
        </w:rPr>
        <w:t>Mike O’Brien</w:t>
      </w:r>
    </w:p>
    <w:p w14:paraId="36F887A1" w14:textId="24CFC838" w:rsidR="00304085" w:rsidRPr="00AB761E" w:rsidRDefault="001D7EF4" w:rsidP="00304085">
      <w:pPr>
        <w:spacing w:after="0" w:line="240" w:lineRule="auto"/>
        <w:ind w:right="142"/>
        <w:rPr>
          <w:rFonts w:ascii="Arial" w:hAnsi="Arial" w:cs="Arial"/>
          <w:sz w:val="18"/>
          <w:szCs w:val="18"/>
        </w:rPr>
      </w:pPr>
      <w:r w:rsidRPr="00AB761E">
        <w:rPr>
          <w:rFonts w:ascii="Arial" w:hAnsi="Arial" w:cs="Arial"/>
          <w:sz w:val="18"/>
          <w:szCs w:val="18"/>
        </w:rPr>
        <w:t xml:space="preserve">Tel: </w:t>
      </w:r>
      <w:r w:rsidR="002B1B37">
        <w:rPr>
          <w:rFonts w:ascii="Arial" w:hAnsi="Arial" w:cs="Arial"/>
          <w:sz w:val="18"/>
          <w:szCs w:val="18"/>
        </w:rPr>
        <w:t>630-994-4129</w:t>
      </w:r>
    </w:p>
    <w:p w14:paraId="6E5C86D5" w14:textId="1DCB9642" w:rsidR="001D7EF4" w:rsidRPr="00AB761E" w:rsidRDefault="001D7EF4" w:rsidP="00304085">
      <w:pPr>
        <w:spacing w:after="0" w:line="240" w:lineRule="auto"/>
        <w:ind w:right="142"/>
        <w:rPr>
          <w:rFonts w:ascii="Arial" w:hAnsi="Arial" w:cs="Arial"/>
          <w:sz w:val="18"/>
          <w:szCs w:val="18"/>
        </w:rPr>
      </w:pPr>
      <w:r w:rsidRPr="00AB761E">
        <w:rPr>
          <w:rFonts w:ascii="Arial" w:hAnsi="Arial" w:cs="Arial"/>
          <w:sz w:val="18"/>
          <w:szCs w:val="18"/>
        </w:rPr>
        <w:t xml:space="preserve">Email: </w:t>
      </w:r>
      <w:hyperlink r:id="rId10" w:history="1">
        <w:r w:rsidR="002B1B37" w:rsidRPr="002B1B37">
          <w:rPr>
            <w:rStyle w:val="Hyperlink"/>
            <w:rFonts w:ascii="Arial" w:hAnsi="Arial" w:cs="Arial"/>
            <w:sz w:val="18"/>
            <w:szCs w:val="18"/>
          </w:rPr>
          <w:t>mike.obrien@trelleborg.com</w:t>
        </w:r>
      </w:hyperlink>
      <w:r w:rsidR="008F3FF5" w:rsidRPr="00AB761E">
        <w:rPr>
          <w:rFonts w:ascii="Arial" w:hAnsi="Arial" w:cs="Arial"/>
          <w:sz w:val="18"/>
          <w:szCs w:val="18"/>
        </w:rPr>
        <w:t xml:space="preserve"> </w:t>
      </w:r>
    </w:p>
    <w:p w14:paraId="3C076D37" w14:textId="77777777" w:rsidR="001D7EF4" w:rsidRPr="00AB761E" w:rsidRDefault="001D7EF4" w:rsidP="001D7EF4">
      <w:pPr>
        <w:spacing w:after="0" w:line="240" w:lineRule="auto"/>
        <w:ind w:right="144"/>
        <w:rPr>
          <w:rFonts w:cs="Arial"/>
          <w:sz w:val="18"/>
          <w:szCs w:val="18"/>
        </w:rPr>
      </w:pPr>
    </w:p>
    <w:p w14:paraId="1D86705F" w14:textId="77777777" w:rsidR="005F5A9B" w:rsidRDefault="005F5A9B" w:rsidP="001D7EF4">
      <w:pPr>
        <w:tabs>
          <w:tab w:val="left" w:pos="2145"/>
        </w:tabs>
        <w:autoSpaceDE w:val="0"/>
        <w:autoSpaceDN w:val="0"/>
        <w:adjustRightInd w:val="0"/>
        <w:spacing w:after="0" w:line="240" w:lineRule="auto"/>
        <w:jc w:val="both"/>
        <w:rPr>
          <w:rFonts w:cs="Arial"/>
          <w:b/>
          <w:iCs/>
          <w:sz w:val="18"/>
          <w:szCs w:val="18"/>
        </w:rPr>
      </w:pPr>
    </w:p>
    <w:p w14:paraId="79B0F5A8" w14:textId="77777777" w:rsidR="00633A74" w:rsidRPr="008165AF" w:rsidRDefault="00633A74" w:rsidP="00633A74">
      <w:pPr>
        <w:tabs>
          <w:tab w:val="left" w:pos="2145"/>
        </w:tabs>
        <w:autoSpaceDE w:val="0"/>
        <w:autoSpaceDN w:val="0"/>
        <w:adjustRightInd w:val="0"/>
        <w:spacing w:line="360" w:lineRule="auto"/>
        <w:jc w:val="both"/>
        <w:rPr>
          <w:rFonts w:ascii="Calibri" w:hAnsi="Calibri" w:cs="Calibri"/>
          <w:i/>
          <w:iCs/>
          <w:sz w:val="18"/>
          <w:szCs w:val="18"/>
        </w:rPr>
      </w:pPr>
      <w:r w:rsidRPr="008165AF">
        <w:rPr>
          <w:rFonts w:ascii="Calibri" w:hAnsi="Calibri" w:cs="Calibri"/>
          <w:b/>
          <w:iCs/>
          <w:sz w:val="18"/>
          <w:szCs w:val="18"/>
        </w:rPr>
        <w:t>About Trelleborg Healthcare &amp; Medical and Trelleborg Group</w:t>
      </w:r>
    </w:p>
    <w:p w14:paraId="14CD3594" w14:textId="0C78A182" w:rsidR="00633A74" w:rsidRPr="008165AF" w:rsidRDefault="00633A74" w:rsidP="00633A74">
      <w:pPr>
        <w:jc w:val="both"/>
        <w:rPr>
          <w:rFonts w:ascii="Calibri" w:hAnsi="Calibri" w:cs="Calibri"/>
          <w:sz w:val="18"/>
          <w:szCs w:val="18"/>
        </w:rPr>
      </w:pPr>
      <w:r w:rsidRPr="008165AF">
        <w:rPr>
          <w:rFonts w:ascii="Calibri" w:hAnsi="Calibri" w:cs="Calibri"/>
          <w:b/>
          <w:i/>
          <w:sz w:val="18"/>
          <w:szCs w:val="18"/>
          <w:lang w:val="en"/>
        </w:rPr>
        <w:t>Trelleborg Healthcare &amp; Medical</w:t>
      </w:r>
      <w:r w:rsidRPr="008165AF">
        <w:rPr>
          <w:rFonts w:ascii="Calibri" w:hAnsi="Calibri" w:cs="Calibri"/>
          <w:i/>
          <w:sz w:val="18"/>
          <w:szCs w:val="18"/>
          <w:lang w:val="en"/>
        </w:rPr>
        <w:t xml:space="preserve"> helps pharmaceutical and medical device​ companies improve patient quality of life. ​It does this by forming lasting partnerships with customers to develop innovative, reliable engineered polymer solutions for demanding medical, biotech and pharmaceutical applications. From a single global source, backed by the expertise of a worldwide engineering and manufacturing network, it partners with its customers in all stages of development, from concept to serial production, providing the optimum solutions to meet all their partners polymer-based healthcare &amp; medical application challenges. Trelleborg Healthcare &amp; Medical combines </w:t>
      </w:r>
      <w:proofErr w:type="gramStart"/>
      <w:r w:rsidRPr="008165AF">
        <w:rPr>
          <w:rFonts w:ascii="Calibri" w:hAnsi="Calibri" w:cs="Calibri"/>
          <w:i/>
          <w:sz w:val="18"/>
          <w:szCs w:val="18"/>
          <w:lang w:val="en"/>
        </w:rPr>
        <w:t>a number of</w:t>
      </w:r>
      <w:proofErr w:type="gramEnd"/>
      <w:r w:rsidRPr="008165AF">
        <w:rPr>
          <w:rFonts w:ascii="Calibri" w:hAnsi="Calibri" w:cs="Calibri"/>
          <w:i/>
          <w:sz w:val="18"/>
          <w:szCs w:val="18"/>
          <w:lang w:val="en"/>
        </w:rPr>
        <w:t xml:space="preserve"> operations from within Trelleborg Group that are focused on this industry.</w:t>
      </w:r>
      <w:r w:rsidRPr="008165AF">
        <w:rPr>
          <w:rStyle w:val="Hyperlink"/>
          <w:rFonts w:ascii="Calibri" w:hAnsi="Calibri" w:cs="Calibri"/>
          <w:i/>
          <w:sz w:val="18"/>
          <w:szCs w:val="18"/>
          <w:u w:val="none"/>
          <w:lang w:val="en"/>
        </w:rPr>
        <w:t xml:space="preserve"> </w:t>
      </w:r>
      <w:hyperlink r:id="rId11" w:history="1">
        <w:r w:rsidR="008165AF" w:rsidRPr="008165AF">
          <w:rPr>
            <w:rStyle w:val="Hyperlink"/>
            <w:rFonts w:ascii="Calibri" w:hAnsi="Calibri" w:cs="Calibri"/>
            <w:i/>
            <w:sz w:val="18"/>
            <w:szCs w:val="18"/>
          </w:rPr>
          <w:t>https://www.tss.trelleborg.co</w:t>
        </w:r>
        <w:bookmarkStart w:id="0" w:name="_GoBack"/>
        <w:bookmarkEnd w:id="0"/>
        <w:r w:rsidR="008165AF" w:rsidRPr="008165AF">
          <w:rPr>
            <w:rStyle w:val="Hyperlink"/>
            <w:rFonts w:ascii="Calibri" w:hAnsi="Calibri" w:cs="Calibri"/>
            <w:i/>
            <w:sz w:val="18"/>
            <w:szCs w:val="18"/>
          </w:rPr>
          <w:t>m</w:t>
        </w:r>
        <w:r w:rsidR="008165AF" w:rsidRPr="008165AF">
          <w:rPr>
            <w:rStyle w:val="Hyperlink"/>
            <w:rFonts w:ascii="Calibri" w:hAnsi="Calibri" w:cs="Calibri"/>
            <w:i/>
            <w:sz w:val="18"/>
            <w:szCs w:val="18"/>
          </w:rPr>
          <w:t>/healthcare</w:t>
        </w:r>
      </w:hyperlink>
    </w:p>
    <w:p w14:paraId="13663F31" w14:textId="77777777" w:rsidR="00E22DE9" w:rsidRPr="008165AF" w:rsidRDefault="00E22DE9" w:rsidP="008165AF">
      <w:pPr>
        <w:jc w:val="both"/>
        <w:rPr>
          <w:i/>
          <w:iCs/>
          <w:sz w:val="18"/>
          <w:szCs w:val="18"/>
        </w:rPr>
      </w:pPr>
      <w:r w:rsidRPr="008165AF">
        <w:rPr>
          <w:b/>
          <w:bCs/>
          <w:i/>
          <w:iCs/>
          <w:sz w:val="18"/>
          <w:szCs w:val="18"/>
        </w:rPr>
        <w:t xml:space="preserve">Trelleborg </w:t>
      </w:r>
      <w:r w:rsidRPr="008165AF">
        <w:rPr>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w:t>
      </w:r>
      <w:hyperlink r:id="rId12" w:history="1">
        <w:r w:rsidRPr="008165AF">
          <w:rPr>
            <w:rStyle w:val="Hyperlink"/>
            <w:rFonts w:ascii="Calibri" w:hAnsi="Calibri" w:cs="Calibri"/>
            <w:i/>
            <w:iCs/>
            <w:sz w:val="18"/>
            <w:szCs w:val="18"/>
          </w:rPr>
          <w:t>www.trelleborg.com </w:t>
        </w:r>
      </w:hyperlink>
    </w:p>
    <w:p w14:paraId="13E4BFAA" w14:textId="568697BB" w:rsidR="001D7EF4" w:rsidRPr="00856BBB" w:rsidRDefault="001D7EF4" w:rsidP="00633A74">
      <w:pPr>
        <w:tabs>
          <w:tab w:val="left" w:pos="2145"/>
        </w:tabs>
        <w:autoSpaceDE w:val="0"/>
        <w:autoSpaceDN w:val="0"/>
        <w:adjustRightInd w:val="0"/>
        <w:spacing w:after="0" w:line="240" w:lineRule="auto"/>
        <w:jc w:val="both"/>
        <w:rPr>
          <w:rFonts w:ascii="Arial" w:hAnsi="Arial" w:cs="Arial"/>
          <w:i/>
          <w:iCs/>
          <w:sz w:val="18"/>
          <w:szCs w:val="18"/>
        </w:rPr>
      </w:pPr>
    </w:p>
    <w:sectPr w:rsidR="001D7EF4" w:rsidRPr="00856BB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E53F" w14:textId="77777777" w:rsidR="00AE4349" w:rsidRDefault="00AE4349" w:rsidP="001D7EF4">
      <w:pPr>
        <w:spacing w:after="0" w:line="240" w:lineRule="auto"/>
      </w:pPr>
      <w:r>
        <w:separator/>
      </w:r>
    </w:p>
  </w:endnote>
  <w:endnote w:type="continuationSeparator" w:id="0">
    <w:p w14:paraId="40C4DFC8" w14:textId="77777777" w:rsidR="00AE4349" w:rsidRDefault="00AE4349" w:rsidP="001D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4EFF0" w14:textId="77777777" w:rsidR="00AE4349" w:rsidRDefault="00AE4349" w:rsidP="001D7EF4">
      <w:pPr>
        <w:spacing w:after="0" w:line="240" w:lineRule="auto"/>
      </w:pPr>
      <w:r>
        <w:separator/>
      </w:r>
    </w:p>
  </w:footnote>
  <w:footnote w:type="continuationSeparator" w:id="0">
    <w:p w14:paraId="0716B26C" w14:textId="77777777" w:rsidR="00AE4349" w:rsidRDefault="00AE4349" w:rsidP="001D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AEAA" w14:textId="7EE36F4D" w:rsidR="001D7EF4" w:rsidRDefault="001D7EF4">
    <w:pPr>
      <w:pStyle w:val="Header"/>
    </w:pPr>
    <w:r>
      <w:t xml:space="preserve">                                                                   </w:t>
    </w:r>
    <w:r>
      <w:rPr>
        <w:noProof/>
      </w:rPr>
      <w:drawing>
        <wp:inline distT="0" distB="0" distL="0" distR="0" wp14:anchorId="61927469" wp14:editId="4A88C539">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5C9B33C7" w14:textId="76B127E7" w:rsidR="001D7EF4" w:rsidRDefault="001D7EF4">
    <w:pPr>
      <w:pStyle w:val="Header"/>
    </w:pPr>
  </w:p>
  <w:p w14:paraId="0554C72D" w14:textId="77777777" w:rsidR="001D7EF4" w:rsidRDefault="001D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755C"/>
    <w:multiLevelType w:val="multilevel"/>
    <w:tmpl w:val="4AB0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73"/>
    <w:rsid w:val="000009B3"/>
    <w:rsid w:val="000221A2"/>
    <w:rsid w:val="000364A4"/>
    <w:rsid w:val="00037D7A"/>
    <w:rsid w:val="00065537"/>
    <w:rsid w:val="00070336"/>
    <w:rsid w:val="000840DB"/>
    <w:rsid w:val="0009383B"/>
    <w:rsid w:val="00095D25"/>
    <w:rsid w:val="000A79D4"/>
    <w:rsid w:val="000B704E"/>
    <w:rsid w:val="000C60F0"/>
    <w:rsid w:val="0010103F"/>
    <w:rsid w:val="0011701E"/>
    <w:rsid w:val="00120383"/>
    <w:rsid w:val="00124029"/>
    <w:rsid w:val="0014100C"/>
    <w:rsid w:val="0015790C"/>
    <w:rsid w:val="001903AF"/>
    <w:rsid w:val="001D2FDD"/>
    <w:rsid w:val="001D7EF4"/>
    <w:rsid w:val="001E25FA"/>
    <w:rsid w:val="001E7112"/>
    <w:rsid w:val="001F7898"/>
    <w:rsid w:val="00213A5E"/>
    <w:rsid w:val="002467E1"/>
    <w:rsid w:val="00255C69"/>
    <w:rsid w:val="00264322"/>
    <w:rsid w:val="00293D56"/>
    <w:rsid w:val="002A2A47"/>
    <w:rsid w:val="002B1B37"/>
    <w:rsid w:val="002F1D83"/>
    <w:rsid w:val="002F6161"/>
    <w:rsid w:val="003026BF"/>
    <w:rsid w:val="00304085"/>
    <w:rsid w:val="00312766"/>
    <w:rsid w:val="00323B3D"/>
    <w:rsid w:val="0032525B"/>
    <w:rsid w:val="003578DD"/>
    <w:rsid w:val="0037076A"/>
    <w:rsid w:val="003A081D"/>
    <w:rsid w:val="003A1065"/>
    <w:rsid w:val="003F6CE9"/>
    <w:rsid w:val="00483E01"/>
    <w:rsid w:val="00486D9A"/>
    <w:rsid w:val="004901A2"/>
    <w:rsid w:val="004918DD"/>
    <w:rsid w:val="00493977"/>
    <w:rsid w:val="004C1311"/>
    <w:rsid w:val="004E47C4"/>
    <w:rsid w:val="005276FC"/>
    <w:rsid w:val="0054637A"/>
    <w:rsid w:val="005611BF"/>
    <w:rsid w:val="00561A98"/>
    <w:rsid w:val="00562AEA"/>
    <w:rsid w:val="00572A86"/>
    <w:rsid w:val="0059280D"/>
    <w:rsid w:val="005B7775"/>
    <w:rsid w:val="005F5A9B"/>
    <w:rsid w:val="006111D4"/>
    <w:rsid w:val="00617E1F"/>
    <w:rsid w:val="0062508D"/>
    <w:rsid w:val="00633A74"/>
    <w:rsid w:val="0065205E"/>
    <w:rsid w:val="00670B02"/>
    <w:rsid w:val="00675D65"/>
    <w:rsid w:val="006D0779"/>
    <w:rsid w:val="006E7F4D"/>
    <w:rsid w:val="0070273B"/>
    <w:rsid w:val="007168F9"/>
    <w:rsid w:val="00740012"/>
    <w:rsid w:val="0076589C"/>
    <w:rsid w:val="00775BE1"/>
    <w:rsid w:val="007846FF"/>
    <w:rsid w:val="00797711"/>
    <w:rsid w:val="007B564E"/>
    <w:rsid w:val="007D1BA0"/>
    <w:rsid w:val="007D1D0C"/>
    <w:rsid w:val="007D7C0B"/>
    <w:rsid w:val="008165AF"/>
    <w:rsid w:val="0082043D"/>
    <w:rsid w:val="008254EA"/>
    <w:rsid w:val="0082615A"/>
    <w:rsid w:val="008507B7"/>
    <w:rsid w:val="00854BC7"/>
    <w:rsid w:val="00854F4A"/>
    <w:rsid w:val="00855B18"/>
    <w:rsid w:val="00856565"/>
    <w:rsid w:val="00867B7E"/>
    <w:rsid w:val="0087238A"/>
    <w:rsid w:val="00882173"/>
    <w:rsid w:val="00883F9A"/>
    <w:rsid w:val="00885ABD"/>
    <w:rsid w:val="008B2503"/>
    <w:rsid w:val="008E0604"/>
    <w:rsid w:val="008F3FF5"/>
    <w:rsid w:val="00924DCD"/>
    <w:rsid w:val="00942361"/>
    <w:rsid w:val="00973B97"/>
    <w:rsid w:val="009758BD"/>
    <w:rsid w:val="009A2FCE"/>
    <w:rsid w:val="009A2FFC"/>
    <w:rsid w:val="009A33F8"/>
    <w:rsid w:val="009A45B7"/>
    <w:rsid w:val="00A020F9"/>
    <w:rsid w:val="00A34E90"/>
    <w:rsid w:val="00A52C24"/>
    <w:rsid w:val="00A60568"/>
    <w:rsid w:val="00A71171"/>
    <w:rsid w:val="00A74F5F"/>
    <w:rsid w:val="00A94281"/>
    <w:rsid w:val="00AB761E"/>
    <w:rsid w:val="00AE1137"/>
    <w:rsid w:val="00AE4349"/>
    <w:rsid w:val="00AE6681"/>
    <w:rsid w:val="00B20DB5"/>
    <w:rsid w:val="00B236DE"/>
    <w:rsid w:val="00B61401"/>
    <w:rsid w:val="00B77533"/>
    <w:rsid w:val="00B85C34"/>
    <w:rsid w:val="00B97816"/>
    <w:rsid w:val="00BB3E42"/>
    <w:rsid w:val="00BB5566"/>
    <w:rsid w:val="00BC346E"/>
    <w:rsid w:val="00BD0A88"/>
    <w:rsid w:val="00BD639B"/>
    <w:rsid w:val="00C22703"/>
    <w:rsid w:val="00C2315B"/>
    <w:rsid w:val="00C23750"/>
    <w:rsid w:val="00C26C36"/>
    <w:rsid w:val="00C26E20"/>
    <w:rsid w:val="00C50008"/>
    <w:rsid w:val="00CA3A3C"/>
    <w:rsid w:val="00CB64B6"/>
    <w:rsid w:val="00CC2AA3"/>
    <w:rsid w:val="00CC5B19"/>
    <w:rsid w:val="00CF0E2D"/>
    <w:rsid w:val="00D1545C"/>
    <w:rsid w:val="00D36DDF"/>
    <w:rsid w:val="00D37F1E"/>
    <w:rsid w:val="00D45B5F"/>
    <w:rsid w:val="00D825CC"/>
    <w:rsid w:val="00DB3971"/>
    <w:rsid w:val="00DD41CE"/>
    <w:rsid w:val="00DD74F1"/>
    <w:rsid w:val="00DF49FA"/>
    <w:rsid w:val="00E05B9A"/>
    <w:rsid w:val="00E22DE9"/>
    <w:rsid w:val="00E266F3"/>
    <w:rsid w:val="00E63F89"/>
    <w:rsid w:val="00E67D38"/>
    <w:rsid w:val="00E71633"/>
    <w:rsid w:val="00E847C2"/>
    <w:rsid w:val="00EB1ABB"/>
    <w:rsid w:val="00EB6FD9"/>
    <w:rsid w:val="00EB7A15"/>
    <w:rsid w:val="00EC0F7D"/>
    <w:rsid w:val="00EC4E8E"/>
    <w:rsid w:val="00EF2817"/>
    <w:rsid w:val="00F11897"/>
    <w:rsid w:val="00F13373"/>
    <w:rsid w:val="00F22CEA"/>
    <w:rsid w:val="00F47D48"/>
    <w:rsid w:val="00F84D89"/>
    <w:rsid w:val="00F85E4C"/>
    <w:rsid w:val="00F94F67"/>
    <w:rsid w:val="00FB0B0F"/>
    <w:rsid w:val="00FB224B"/>
    <w:rsid w:val="00FE0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BCCED"/>
  <w15:chartTrackingRefBased/>
  <w15:docId w15:val="{5BFEEAA7-D22C-44B3-9371-27CBA273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1D7EF4"/>
    <w:pPr>
      <w:keepNext/>
      <w:autoSpaceDE w:val="0"/>
      <w:autoSpaceDN w:val="0"/>
      <w:adjustRightInd w:val="0"/>
      <w:spacing w:after="240" w:line="360" w:lineRule="auto"/>
      <w:outlineLvl w:val="0"/>
    </w:pPr>
    <w:rPr>
      <w:rFonts w:ascii="Arial" w:eastAsia="Times New Roman" w:hAnsi="Arial" w:cs="Arial"/>
      <w:b/>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7C4"/>
    <w:rPr>
      <w:color w:val="0563C1" w:themeColor="hyperlink"/>
      <w:u w:val="single"/>
    </w:rPr>
  </w:style>
  <w:style w:type="character" w:customStyle="1" w:styleId="UnresolvedMention1">
    <w:name w:val="Unresolved Mention1"/>
    <w:basedOn w:val="DefaultParagraphFont"/>
    <w:uiPriority w:val="99"/>
    <w:semiHidden/>
    <w:unhideWhenUsed/>
    <w:rsid w:val="004E47C4"/>
    <w:rPr>
      <w:color w:val="605E5C"/>
      <w:shd w:val="clear" w:color="auto" w:fill="E1DFDD"/>
    </w:rPr>
  </w:style>
  <w:style w:type="character" w:styleId="FollowedHyperlink">
    <w:name w:val="FollowedHyperlink"/>
    <w:basedOn w:val="DefaultParagraphFont"/>
    <w:uiPriority w:val="99"/>
    <w:semiHidden/>
    <w:unhideWhenUsed/>
    <w:rsid w:val="004E47C4"/>
    <w:rPr>
      <w:color w:val="954F72" w:themeColor="followedHyperlink"/>
      <w:u w:val="single"/>
    </w:rPr>
  </w:style>
  <w:style w:type="paragraph" w:styleId="BalloonText">
    <w:name w:val="Balloon Text"/>
    <w:basedOn w:val="Normal"/>
    <w:link w:val="BalloonTextChar"/>
    <w:uiPriority w:val="99"/>
    <w:semiHidden/>
    <w:unhideWhenUsed/>
    <w:rsid w:val="0032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3D"/>
    <w:rPr>
      <w:rFonts w:ascii="Segoe UI" w:hAnsi="Segoe UI" w:cs="Segoe UI"/>
      <w:sz w:val="18"/>
      <w:szCs w:val="18"/>
    </w:rPr>
  </w:style>
  <w:style w:type="character" w:styleId="CommentReference">
    <w:name w:val="annotation reference"/>
    <w:basedOn w:val="DefaultParagraphFont"/>
    <w:uiPriority w:val="99"/>
    <w:semiHidden/>
    <w:unhideWhenUsed/>
    <w:rsid w:val="00885ABD"/>
    <w:rPr>
      <w:sz w:val="16"/>
      <w:szCs w:val="16"/>
    </w:rPr>
  </w:style>
  <w:style w:type="paragraph" w:styleId="CommentText">
    <w:name w:val="annotation text"/>
    <w:basedOn w:val="Normal"/>
    <w:link w:val="CommentTextChar"/>
    <w:uiPriority w:val="99"/>
    <w:semiHidden/>
    <w:unhideWhenUsed/>
    <w:rsid w:val="00885ABD"/>
    <w:pPr>
      <w:spacing w:line="240" w:lineRule="auto"/>
    </w:pPr>
    <w:rPr>
      <w:sz w:val="20"/>
      <w:szCs w:val="20"/>
    </w:rPr>
  </w:style>
  <w:style w:type="character" w:customStyle="1" w:styleId="CommentTextChar">
    <w:name w:val="Comment Text Char"/>
    <w:basedOn w:val="DefaultParagraphFont"/>
    <w:link w:val="CommentText"/>
    <w:uiPriority w:val="99"/>
    <w:semiHidden/>
    <w:rsid w:val="00885ABD"/>
    <w:rPr>
      <w:sz w:val="20"/>
      <w:szCs w:val="20"/>
    </w:rPr>
  </w:style>
  <w:style w:type="paragraph" w:styleId="CommentSubject">
    <w:name w:val="annotation subject"/>
    <w:basedOn w:val="CommentText"/>
    <w:next w:val="CommentText"/>
    <w:link w:val="CommentSubjectChar"/>
    <w:uiPriority w:val="99"/>
    <w:semiHidden/>
    <w:unhideWhenUsed/>
    <w:rsid w:val="00885ABD"/>
    <w:rPr>
      <w:b/>
      <w:bCs/>
    </w:rPr>
  </w:style>
  <w:style w:type="character" w:customStyle="1" w:styleId="CommentSubjectChar">
    <w:name w:val="Comment Subject Char"/>
    <w:basedOn w:val="CommentTextChar"/>
    <w:link w:val="CommentSubject"/>
    <w:uiPriority w:val="99"/>
    <w:semiHidden/>
    <w:rsid w:val="00885ABD"/>
    <w:rPr>
      <w:b/>
      <w:bCs/>
      <w:sz w:val="20"/>
      <w:szCs w:val="20"/>
    </w:rPr>
  </w:style>
  <w:style w:type="paragraph" w:styleId="Revision">
    <w:name w:val="Revision"/>
    <w:hidden/>
    <w:uiPriority w:val="99"/>
    <w:semiHidden/>
    <w:rsid w:val="00885ABD"/>
    <w:pPr>
      <w:spacing w:after="0" w:line="240" w:lineRule="auto"/>
    </w:pPr>
  </w:style>
  <w:style w:type="paragraph" w:styleId="Header">
    <w:name w:val="header"/>
    <w:basedOn w:val="Normal"/>
    <w:link w:val="HeaderChar"/>
    <w:uiPriority w:val="99"/>
    <w:unhideWhenUsed/>
    <w:rsid w:val="001D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F4"/>
  </w:style>
  <w:style w:type="paragraph" w:styleId="Footer">
    <w:name w:val="footer"/>
    <w:basedOn w:val="Normal"/>
    <w:link w:val="FooterChar"/>
    <w:uiPriority w:val="99"/>
    <w:unhideWhenUsed/>
    <w:rsid w:val="001D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F4"/>
  </w:style>
  <w:style w:type="character" w:customStyle="1" w:styleId="Heading1Char">
    <w:name w:val="Heading 1 Char"/>
    <w:basedOn w:val="DefaultParagraphFont"/>
    <w:link w:val="Heading1"/>
    <w:rsid w:val="001D7EF4"/>
    <w:rPr>
      <w:rFonts w:ascii="Arial" w:eastAsia="Times New Roman" w:hAnsi="Arial" w:cs="Arial"/>
      <w:b/>
      <w:bCs/>
      <w:sz w:val="24"/>
      <w:szCs w:val="17"/>
      <w:lang w:val="en-US"/>
    </w:rPr>
  </w:style>
  <w:style w:type="paragraph" w:styleId="NormalWeb">
    <w:name w:val="Normal (Web)"/>
    <w:basedOn w:val="Normal"/>
    <w:uiPriority w:val="99"/>
    <w:rsid w:val="001D7EF4"/>
    <w:pPr>
      <w:spacing w:after="75" w:line="240" w:lineRule="auto"/>
    </w:pPr>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2B1B37"/>
    <w:rPr>
      <w:color w:val="605E5C"/>
      <w:shd w:val="clear" w:color="auto" w:fill="E1DFDD"/>
    </w:rPr>
  </w:style>
  <w:style w:type="paragraph" w:customStyle="1" w:styleId="paragraph">
    <w:name w:val="paragraph"/>
    <w:basedOn w:val="Normal"/>
    <w:rsid w:val="0076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589C"/>
  </w:style>
  <w:style w:type="character" w:customStyle="1" w:styleId="eop">
    <w:name w:val="eop"/>
    <w:basedOn w:val="DefaultParagraphFont"/>
    <w:rsid w:val="0076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357">
      <w:bodyDiv w:val="1"/>
      <w:marLeft w:val="0"/>
      <w:marRight w:val="0"/>
      <w:marTop w:val="0"/>
      <w:marBottom w:val="0"/>
      <w:divBdr>
        <w:top w:val="none" w:sz="0" w:space="0" w:color="auto"/>
        <w:left w:val="none" w:sz="0" w:space="0" w:color="auto"/>
        <w:bottom w:val="none" w:sz="0" w:space="0" w:color="auto"/>
        <w:right w:val="none" w:sz="0" w:space="0" w:color="auto"/>
      </w:divBdr>
    </w:div>
    <w:div w:id="541790513">
      <w:bodyDiv w:val="1"/>
      <w:marLeft w:val="0"/>
      <w:marRight w:val="0"/>
      <w:marTop w:val="0"/>
      <w:marBottom w:val="0"/>
      <w:divBdr>
        <w:top w:val="none" w:sz="0" w:space="0" w:color="auto"/>
        <w:left w:val="none" w:sz="0" w:space="0" w:color="auto"/>
        <w:bottom w:val="none" w:sz="0" w:space="0" w:color="auto"/>
        <w:right w:val="none" w:sz="0" w:space="0" w:color="auto"/>
      </w:divBdr>
    </w:div>
    <w:div w:id="795373329">
      <w:bodyDiv w:val="1"/>
      <w:marLeft w:val="0"/>
      <w:marRight w:val="0"/>
      <w:marTop w:val="0"/>
      <w:marBottom w:val="0"/>
      <w:divBdr>
        <w:top w:val="none" w:sz="0" w:space="0" w:color="auto"/>
        <w:left w:val="none" w:sz="0" w:space="0" w:color="auto"/>
        <w:bottom w:val="none" w:sz="0" w:space="0" w:color="auto"/>
        <w:right w:val="none" w:sz="0" w:space="0" w:color="auto"/>
      </w:divBdr>
    </w:div>
    <w:div w:id="1052655066">
      <w:bodyDiv w:val="1"/>
      <w:marLeft w:val="0"/>
      <w:marRight w:val="0"/>
      <w:marTop w:val="0"/>
      <w:marBottom w:val="0"/>
      <w:divBdr>
        <w:top w:val="none" w:sz="0" w:space="0" w:color="auto"/>
        <w:left w:val="none" w:sz="0" w:space="0" w:color="auto"/>
        <w:bottom w:val="none" w:sz="0" w:space="0" w:color="auto"/>
        <w:right w:val="none" w:sz="0" w:space="0" w:color="auto"/>
      </w:divBdr>
    </w:div>
    <w:div w:id="1206984093">
      <w:bodyDiv w:val="1"/>
      <w:marLeft w:val="0"/>
      <w:marRight w:val="0"/>
      <w:marTop w:val="0"/>
      <w:marBottom w:val="0"/>
      <w:divBdr>
        <w:top w:val="none" w:sz="0" w:space="0" w:color="auto"/>
        <w:left w:val="none" w:sz="0" w:space="0" w:color="auto"/>
        <w:bottom w:val="none" w:sz="0" w:space="0" w:color="auto"/>
        <w:right w:val="none" w:sz="0" w:space="0" w:color="auto"/>
      </w:divBdr>
      <w:divsChild>
        <w:div w:id="381561349">
          <w:marLeft w:val="0"/>
          <w:marRight w:val="0"/>
          <w:marTop w:val="0"/>
          <w:marBottom w:val="0"/>
          <w:divBdr>
            <w:top w:val="none" w:sz="0" w:space="0" w:color="auto"/>
            <w:left w:val="none" w:sz="0" w:space="0" w:color="auto"/>
            <w:bottom w:val="none" w:sz="0" w:space="0" w:color="auto"/>
            <w:right w:val="none" w:sz="0" w:space="0" w:color="auto"/>
          </w:divBdr>
        </w:div>
        <w:div w:id="616447102">
          <w:marLeft w:val="0"/>
          <w:marRight w:val="0"/>
          <w:marTop w:val="0"/>
          <w:marBottom w:val="0"/>
          <w:divBdr>
            <w:top w:val="none" w:sz="0" w:space="0" w:color="auto"/>
            <w:left w:val="none" w:sz="0" w:space="0" w:color="auto"/>
            <w:bottom w:val="none" w:sz="0" w:space="0" w:color="auto"/>
            <w:right w:val="none" w:sz="0" w:space="0" w:color="auto"/>
          </w:divBdr>
        </w:div>
        <w:div w:id="1117263219">
          <w:marLeft w:val="0"/>
          <w:marRight w:val="0"/>
          <w:marTop w:val="0"/>
          <w:marBottom w:val="0"/>
          <w:divBdr>
            <w:top w:val="none" w:sz="0" w:space="0" w:color="auto"/>
            <w:left w:val="none" w:sz="0" w:space="0" w:color="auto"/>
            <w:bottom w:val="none" w:sz="0" w:space="0" w:color="auto"/>
            <w:right w:val="none" w:sz="0" w:space="0" w:color="auto"/>
          </w:divBdr>
        </w:div>
        <w:div w:id="1690375118">
          <w:marLeft w:val="0"/>
          <w:marRight w:val="0"/>
          <w:marTop w:val="0"/>
          <w:marBottom w:val="0"/>
          <w:divBdr>
            <w:top w:val="none" w:sz="0" w:space="0" w:color="auto"/>
            <w:left w:val="none" w:sz="0" w:space="0" w:color="auto"/>
            <w:bottom w:val="none" w:sz="0" w:space="0" w:color="auto"/>
            <w:right w:val="none" w:sz="0" w:space="0" w:color="auto"/>
          </w:divBdr>
        </w:div>
      </w:divsChild>
    </w:div>
    <w:div w:id="17074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elleborg.com&#1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s.trelleborg.com/healthca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ke.obrien@trellebor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D607ECEFDD64C9B978AC538C2983E" ma:contentTypeVersion="13" ma:contentTypeDescription="Create a new document." ma:contentTypeScope="" ma:versionID="ef3c8eb29e590250409be6e9010cde73">
  <xsd:schema xmlns:xsd="http://www.w3.org/2001/XMLSchema" xmlns:xs="http://www.w3.org/2001/XMLSchema" xmlns:p="http://schemas.microsoft.com/office/2006/metadata/properties" xmlns:ns3="9f5a2f95-c32a-4272-aaba-294086d54941" xmlns:ns4="20b0d45f-27ec-4453-ad72-f09b74bdf76f" targetNamespace="http://schemas.microsoft.com/office/2006/metadata/properties" ma:root="true" ma:fieldsID="30bdfbbdd2f93f025896fd5e1e7dc859" ns3:_="" ns4:_="">
    <xsd:import namespace="9f5a2f95-c32a-4272-aaba-294086d54941"/>
    <xsd:import namespace="20b0d45f-27ec-4453-ad72-f09b74bdf7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a2f95-c32a-4272-aaba-294086d54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0d45f-27ec-4453-ad72-f09b74bdf7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8C8D5-7046-47ED-900C-F5E430364209}">
  <ds:schemaRefs>
    <ds:schemaRef ds:uri="http://schemas.microsoft.com/sharepoint/v3/contenttype/forms"/>
  </ds:schemaRefs>
</ds:datastoreItem>
</file>

<file path=customXml/itemProps2.xml><?xml version="1.0" encoding="utf-8"?>
<ds:datastoreItem xmlns:ds="http://schemas.openxmlformats.org/officeDocument/2006/customXml" ds:itemID="{EB115D3C-0CF8-46E4-9298-4C9AE608D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a2f95-c32a-4272-aaba-294086d54941"/>
    <ds:schemaRef ds:uri="20b0d45f-27ec-4453-ad72-f09b74bdf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D190E-850C-4E60-83CB-CB544CB7E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478</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Haas</dc:creator>
  <cp:keywords/>
  <dc:description/>
  <cp:lastModifiedBy>Mike O'Brien</cp:lastModifiedBy>
  <cp:revision>4</cp:revision>
  <dcterms:created xsi:type="dcterms:W3CDTF">2020-09-21T13:16:00Z</dcterms:created>
  <dcterms:modified xsi:type="dcterms:W3CDTF">2020-09-22T17:26:00Z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0x01010057DD607ECEFDD64C9B978AC538C2983E</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