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6469" w14:textId="7169A577" w:rsidR="003A2976" w:rsidRPr="00BF5FA8" w:rsidRDefault="003A2976" w:rsidP="003A2976">
      <w:pPr>
        <w:tabs>
          <w:tab w:val="left" w:pos="720"/>
          <w:tab w:val="left" w:pos="1440"/>
          <w:tab w:val="left" w:pos="2160"/>
          <w:tab w:val="left" w:pos="2880"/>
          <w:tab w:val="left" w:pos="8192"/>
        </w:tabs>
        <w:spacing w:after="120" w:line="360" w:lineRule="auto"/>
        <w:rPr>
          <w:rFonts w:ascii="Arial" w:hAnsi="Arial" w:cs="Arial"/>
          <w:b/>
          <w:sz w:val="20"/>
        </w:rPr>
      </w:pPr>
      <w:r>
        <w:rPr>
          <w:rFonts w:ascii="Arial" w:hAnsi="Arial" w:cs="Arial"/>
          <w:b/>
          <w:sz w:val="20"/>
        </w:rPr>
        <w:t xml:space="preserve">DATE: </w:t>
      </w:r>
      <w:r w:rsidR="00A96659">
        <w:rPr>
          <w:rFonts w:ascii="Arial" w:hAnsi="Arial" w:cs="Arial"/>
          <w:b/>
          <w:sz w:val="20"/>
        </w:rPr>
        <w:t xml:space="preserve">November </w:t>
      </w:r>
      <w:r>
        <w:rPr>
          <w:rFonts w:ascii="Arial" w:hAnsi="Arial" w:cs="Arial"/>
          <w:b/>
          <w:sz w:val="20"/>
        </w:rPr>
        <w:t>2018</w:t>
      </w:r>
    </w:p>
    <w:p w14:paraId="3569DD9F" w14:textId="414D48C5" w:rsidR="003A2976" w:rsidRDefault="00891EFB" w:rsidP="003A2976">
      <w:pPr>
        <w:spacing w:after="240" w:line="360" w:lineRule="auto"/>
        <w:jc w:val="center"/>
        <w:rPr>
          <w:rFonts w:ascii="Arial" w:hAnsi="Arial" w:cs="Arial"/>
          <w:b/>
          <w:sz w:val="23"/>
        </w:rPr>
      </w:pPr>
      <w:r>
        <w:rPr>
          <w:rFonts w:ascii="Arial" w:hAnsi="Arial" w:cs="Arial"/>
          <w:b/>
          <w:sz w:val="23"/>
        </w:rPr>
        <w:t>TRE</w:t>
      </w:r>
      <w:r w:rsidR="00ED1599">
        <w:rPr>
          <w:rFonts w:ascii="Arial" w:hAnsi="Arial" w:cs="Arial"/>
          <w:b/>
          <w:sz w:val="23"/>
        </w:rPr>
        <w:t xml:space="preserve">LLEBORG </w:t>
      </w:r>
      <w:r w:rsidR="00DE144F">
        <w:rPr>
          <w:rFonts w:ascii="Arial" w:hAnsi="Arial" w:cs="Arial"/>
          <w:b/>
          <w:sz w:val="23"/>
        </w:rPr>
        <w:t>SUP</w:t>
      </w:r>
      <w:r w:rsidR="000821E3">
        <w:rPr>
          <w:rFonts w:ascii="Arial" w:hAnsi="Arial" w:cs="Arial"/>
          <w:b/>
          <w:sz w:val="23"/>
        </w:rPr>
        <w:t>P</w:t>
      </w:r>
      <w:bookmarkStart w:id="0" w:name="_GoBack"/>
      <w:bookmarkEnd w:id="0"/>
      <w:r w:rsidR="00DE144F">
        <w:rPr>
          <w:rFonts w:ascii="Arial" w:hAnsi="Arial" w:cs="Arial"/>
          <w:b/>
          <w:sz w:val="23"/>
        </w:rPr>
        <w:t>ORTS</w:t>
      </w:r>
      <w:r w:rsidR="00ED1599">
        <w:rPr>
          <w:rFonts w:ascii="Arial" w:hAnsi="Arial" w:cs="Arial"/>
          <w:b/>
          <w:sz w:val="23"/>
        </w:rPr>
        <w:t xml:space="preserve"> SUBSEA </w:t>
      </w:r>
      <w:r>
        <w:rPr>
          <w:rFonts w:ascii="Arial" w:hAnsi="Arial" w:cs="Arial"/>
          <w:b/>
          <w:sz w:val="23"/>
        </w:rPr>
        <w:t>EXPE</w:t>
      </w:r>
      <w:r w:rsidR="00ED1599">
        <w:rPr>
          <w:rFonts w:ascii="Arial" w:hAnsi="Arial" w:cs="Arial"/>
          <w:b/>
          <w:sz w:val="23"/>
        </w:rPr>
        <w:t xml:space="preserve">RT TO LAUNCH PIONEERING ROTARY GATE VALVE </w:t>
      </w:r>
    </w:p>
    <w:p w14:paraId="3967EF8F" w14:textId="779D1FC5" w:rsidR="00E461BF" w:rsidRDefault="00DE144F" w:rsidP="00E461BF">
      <w:pPr>
        <w:spacing w:after="120" w:line="360" w:lineRule="auto"/>
        <w:jc w:val="both"/>
        <w:rPr>
          <w:rFonts w:ascii="Arial" w:hAnsi="Arial" w:cs="Arial"/>
          <w:szCs w:val="21"/>
          <w:lang w:val="en-GB"/>
        </w:rPr>
      </w:pPr>
      <w:r>
        <w:rPr>
          <w:rFonts w:ascii="Arial" w:hAnsi="Arial" w:cs="Arial"/>
          <w:szCs w:val="21"/>
          <w:lang w:val="en-GB"/>
        </w:rPr>
        <w:t xml:space="preserve">Trelleborg Sealing Solutions worked in partnership with </w:t>
      </w:r>
      <w:r w:rsidRPr="00E461BF">
        <w:rPr>
          <w:rFonts w:ascii="Arial" w:eastAsia="Calibri" w:hAnsi="Arial" w:cs="Arial"/>
          <w:lang w:val="en-GB"/>
        </w:rPr>
        <w:t>LB</w:t>
      </w:r>
      <w:r w:rsidRPr="00E461BF">
        <w:rPr>
          <w:rFonts w:ascii="Arial" w:hAnsi="Arial" w:cs="Arial"/>
          <w:lang w:val="en-GB"/>
        </w:rPr>
        <w:t xml:space="preserve"> </w:t>
      </w:r>
      <w:r w:rsidRPr="00E461BF">
        <w:rPr>
          <w:rFonts w:ascii="Arial" w:eastAsia="Calibri" w:hAnsi="Arial" w:cs="Arial"/>
          <w:lang w:val="en-GB"/>
        </w:rPr>
        <w:t>Bentley</w:t>
      </w:r>
      <w:r>
        <w:rPr>
          <w:rFonts w:ascii="Arial" w:eastAsia="Calibri" w:hAnsi="Arial" w:cs="Arial"/>
          <w:lang w:val="en-GB"/>
        </w:rPr>
        <w:t>, specialists in creating small bore subsea valves for subsea applications,</w:t>
      </w:r>
      <w:r w:rsidRPr="00E461BF">
        <w:rPr>
          <w:rFonts w:ascii="Arial" w:hAnsi="Arial" w:cs="Arial"/>
          <w:lang w:val="en-GB"/>
        </w:rPr>
        <w:t xml:space="preserve"> </w:t>
      </w:r>
      <w:r w:rsidRPr="00E461BF">
        <w:rPr>
          <w:rFonts w:ascii="Arial" w:eastAsia="Calibri" w:hAnsi="Arial" w:cs="Arial"/>
          <w:lang w:val="en-GB"/>
        </w:rPr>
        <w:t>to</w:t>
      </w:r>
      <w:r w:rsidRPr="00E461BF">
        <w:rPr>
          <w:rFonts w:ascii="Arial" w:hAnsi="Arial" w:cs="Arial"/>
          <w:lang w:val="en-GB"/>
        </w:rPr>
        <w:t xml:space="preserve"> </w:t>
      </w:r>
      <w:r>
        <w:rPr>
          <w:rFonts w:ascii="Arial" w:hAnsi="Arial" w:cs="Arial"/>
          <w:lang w:val="en-GB"/>
        </w:rPr>
        <w:t xml:space="preserve">support the company in its </w:t>
      </w:r>
      <w:r w:rsidRPr="00E461BF">
        <w:rPr>
          <w:rFonts w:ascii="Arial" w:eastAsia="Calibri" w:hAnsi="Arial" w:cs="Arial"/>
          <w:lang w:val="en-GB"/>
        </w:rPr>
        <w:t>develop</w:t>
      </w:r>
      <w:r>
        <w:rPr>
          <w:rFonts w:ascii="Arial" w:eastAsia="Calibri" w:hAnsi="Arial" w:cs="Arial"/>
          <w:lang w:val="en-GB"/>
        </w:rPr>
        <w:t>ment of</w:t>
      </w:r>
      <w:r w:rsidRPr="00E461BF">
        <w:rPr>
          <w:rFonts w:ascii="Arial" w:hAnsi="Arial" w:cs="Arial"/>
          <w:lang w:val="en-GB"/>
        </w:rPr>
        <w:t xml:space="preserve"> </w:t>
      </w:r>
      <w:r>
        <w:rPr>
          <w:rFonts w:ascii="Arial" w:eastAsia="Calibri" w:hAnsi="Arial" w:cs="Arial"/>
          <w:lang w:val="en-GB"/>
        </w:rPr>
        <w:t>its</w:t>
      </w:r>
      <w:r w:rsidRPr="00E461BF">
        <w:rPr>
          <w:rFonts w:ascii="Arial" w:hAnsi="Arial" w:cs="Arial"/>
          <w:lang w:val="en-GB"/>
        </w:rPr>
        <w:t xml:space="preserve"> </w:t>
      </w:r>
      <w:r w:rsidRPr="00E461BF">
        <w:rPr>
          <w:rFonts w:ascii="Arial" w:eastAsia="Calibri" w:hAnsi="Arial" w:cs="Arial"/>
          <w:color w:val="000000"/>
          <w:lang w:val="en-GB" w:eastAsia="en-GB"/>
        </w:rPr>
        <w:t>Medium</w:t>
      </w:r>
      <w:r w:rsidRPr="00E461BF">
        <w:rPr>
          <w:rFonts w:ascii="Arial" w:eastAsia="Times New Roman" w:hAnsi="Arial" w:cs="Arial"/>
          <w:color w:val="000000"/>
          <w:lang w:val="en-GB" w:eastAsia="en-GB"/>
        </w:rPr>
        <w:t xml:space="preserve"> </w:t>
      </w:r>
      <w:r w:rsidRPr="00E461BF">
        <w:rPr>
          <w:rFonts w:ascii="Arial" w:eastAsia="Calibri" w:hAnsi="Arial" w:cs="Arial"/>
          <w:color w:val="000000"/>
          <w:lang w:val="en-GB" w:eastAsia="en-GB"/>
        </w:rPr>
        <w:t>Duty</w:t>
      </w:r>
      <w:r w:rsidRPr="00E461BF">
        <w:rPr>
          <w:rFonts w:ascii="Arial" w:eastAsia="Times New Roman" w:hAnsi="Arial" w:cs="Arial"/>
          <w:color w:val="000000"/>
          <w:lang w:val="en-GB" w:eastAsia="en-GB"/>
        </w:rPr>
        <w:t xml:space="preserve"> </w:t>
      </w:r>
      <w:r w:rsidRPr="00E461BF">
        <w:rPr>
          <w:rFonts w:ascii="Arial" w:eastAsia="Calibri" w:hAnsi="Arial" w:cs="Arial"/>
          <w:color w:val="000000"/>
          <w:lang w:val="en-GB" w:eastAsia="en-GB"/>
        </w:rPr>
        <w:t>Rotary</w:t>
      </w:r>
      <w:r w:rsidRPr="00E461BF">
        <w:rPr>
          <w:rFonts w:ascii="Arial" w:eastAsia="Times New Roman" w:hAnsi="Arial" w:cs="Arial"/>
          <w:color w:val="000000"/>
          <w:lang w:val="en-GB" w:eastAsia="en-GB"/>
        </w:rPr>
        <w:t xml:space="preserve"> </w:t>
      </w:r>
      <w:r w:rsidRPr="00E461BF">
        <w:rPr>
          <w:rFonts w:ascii="Arial" w:eastAsia="Calibri" w:hAnsi="Arial" w:cs="Arial"/>
          <w:color w:val="000000"/>
          <w:lang w:val="en-GB" w:eastAsia="en-GB"/>
        </w:rPr>
        <w:t>Gate</w:t>
      </w:r>
      <w:r w:rsidRPr="00E461BF">
        <w:rPr>
          <w:rFonts w:ascii="Arial" w:eastAsia="Times New Roman" w:hAnsi="Arial" w:cs="Arial"/>
          <w:color w:val="000000"/>
          <w:lang w:val="en-GB" w:eastAsia="en-GB"/>
        </w:rPr>
        <w:t xml:space="preserve"> </w:t>
      </w:r>
      <w:r w:rsidRPr="00E461BF">
        <w:rPr>
          <w:rFonts w:ascii="Arial" w:eastAsia="Calibri" w:hAnsi="Arial" w:cs="Arial"/>
          <w:color w:val="000000"/>
          <w:lang w:val="en-GB" w:eastAsia="en-GB"/>
        </w:rPr>
        <w:t>Valve</w:t>
      </w:r>
      <w:r w:rsidRPr="00E461BF">
        <w:rPr>
          <w:rFonts w:ascii="Arial" w:eastAsia="Times New Roman" w:hAnsi="Arial" w:cs="Arial"/>
          <w:color w:val="000000"/>
          <w:lang w:val="en-GB" w:eastAsia="en-GB"/>
        </w:rPr>
        <w:t>.</w:t>
      </w:r>
      <w:r>
        <w:rPr>
          <w:rFonts w:ascii="Arial" w:eastAsia="Times New Roman" w:hAnsi="Arial" w:cs="Arial"/>
          <w:color w:val="000000"/>
          <w:lang w:val="en-GB" w:eastAsia="en-GB"/>
        </w:rPr>
        <w:t xml:space="preserve"> The new gate valve incorporates a custom seal that demonstrates </w:t>
      </w:r>
      <w:r>
        <w:rPr>
          <w:rFonts w:ascii="Arial" w:hAnsi="Arial" w:cs="Arial"/>
          <w:szCs w:val="21"/>
          <w:lang w:val="en-GB"/>
        </w:rPr>
        <w:t xml:space="preserve">pioneering </w:t>
      </w:r>
      <w:r w:rsidR="001320D1" w:rsidRPr="00ED1599">
        <w:rPr>
          <w:rFonts w:ascii="Arial" w:hAnsi="Arial" w:cs="Arial"/>
          <w:szCs w:val="21"/>
          <w:lang w:val="en-GB"/>
        </w:rPr>
        <w:t>stem</w:t>
      </w:r>
      <w:r w:rsidR="001320D1">
        <w:rPr>
          <w:rFonts w:ascii="Arial" w:hAnsi="Arial" w:cs="Arial"/>
          <w:szCs w:val="21"/>
          <w:lang w:val="en-GB"/>
        </w:rPr>
        <w:t xml:space="preserve"> </w:t>
      </w:r>
      <w:r w:rsidR="00E461BF" w:rsidRPr="00E461BF">
        <w:rPr>
          <w:rFonts w:ascii="Arial" w:hAnsi="Arial" w:cs="Arial"/>
          <w:szCs w:val="21"/>
          <w:lang w:val="en-GB"/>
        </w:rPr>
        <w:t xml:space="preserve">sealing technology that reduces the </w:t>
      </w:r>
      <w:r w:rsidR="00720C93">
        <w:rPr>
          <w:rFonts w:ascii="Arial" w:hAnsi="Arial" w:cs="Arial"/>
          <w:szCs w:val="21"/>
          <w:lang w:val="en-GB"/>
        </w:rPr>
        <w:t>“</w:t>
      </w:r>
      <w:r w:rsidR="00E461BF" w:rsidRPr="00E461BF">
        <w:rPr>
          <w:rFonts w:ascii="Arial" w:hAnsi="Arial" w:cs="Arial"/>
          <w:szCs w:val="21"/>
          <w:lang w:val="en-GB"/>
        </w:rPr>
        <w:t>risk of contamination and failure</w:t>
      </w:r>
      <w:r w:rsidR="00720C93">
        <w:rPr>
          <w:rFonts w:ascii="Arial" w:hAnsi="Arial" w:cs="Arial"/>
          <w:szCs w:val="21"/>
          <w:lang w:val="en-GB"/>
        </w:rPr>
        <w:t>”</w:t>
      </w:r>
      <w:r>
        <w:rPr>
          <w:rFonts w:ascii="Arial" w:hAnsi="Arial" w:cs="Arial"/>
          <w:szCs w:val="21"/>
          <w:lang w:val="en-GB"/>
        </w:rPr>
        <w:t>.</w:t>
      </w:r>
      <w:r w:rsidR="00E461BF">
        <w:rPr>
          <w:rFonts w:ascii="Arial" w:hAnsi="Arial" w:cs="Arial"/>
          <w:szCs w:val="21"/>
          <w:lang w:val="en-GB"/>
        </w:rPr>
        <w:t xml:space="preserve"> </w:t>
      </w:r>
      <w:r>
        <w:rPr>
          <w:rFonts w:ascii="Arial" w:hAnsi="Arial" w:cs="Arial"/>
          <w:szCs w:val="21"/>
          <w:lang w:val="en-GB"/>
        </w:rPr>
        <w:t>The seal was specifically engineered</w:t>
      </w:r>
      <w:r w:rsidR="006019F7">
        <w:rPr>
          <w:rFonts w:ascii="Arial" w:hAnsi="Arial" w:cs="Arial"/>
          <w:szCs w:val="21"/>
          <w:lang w:val="en-GB"/>
        </w:rPr>
        <w:t xml:space="preserve"> for</w:t>
      </w:r>
      <w:r w:rsidR="006019F7">
        <w:rPr>
          <w:rFonts w:ascii="Arial" w:eastAsia="Times New Roman" w:hAnsi="Arial" w:cs="Arial"/>
          <w:color w:val="000000"/>
          <w:lang w:val="en-GB" w:eastAsia="en-GB"/>
        </w:rPr>
        <w:t xml:space="preserve"> </w:t>
      </w:r>
      <w:r>
        <w:rPr>
          <w:rFonts w:ascii="Arial" w:eastAsia="Times New Roman" w:hAnsi="Arial" w:cs="Arial"/>
          <w:color w:val="000000"/>
          <w:lang w:val="en-GB" w:eastAsia="en-GB"/>
        </w:rPr>
        <w:t xml:space="preserve">this </w:t>
      </w:r>
      <w:r w:rsidR="006019F7">
        <w:rPr>
          <w:rFonts w:ascii="Arial" w:eastAsia="Times New Roman" w:hAnsi="Arial" w:cs="Arial"/>
          <w:color w:val="000000"/>
          <w:lang w:val="en-GB" w:eastAsia="en-GB"/>
        </w:rPr>
        <w:t>compact and robust subsea valve that has already achieve</w:t>
      </w:r>
      <w:r>
        <w:rPr>
          <w:rFonts w:ascii="Arial" w:eastAsia="Times New Roman" w:hAnsi="Arial" w:cs="Arial"/>
          <w:color w:val="000000"/>
          <w:lang w:val="en-GB" w:eastAsia="en-GB"/>
        </w:rPr>
        <w:t>d</w:t>
      </w:r>
      <w:r w:rsidR="006019F7">
        <w:rPr>
          <w:rFonts w:ascii="Arial" w:eastAsia="Times New Roman" w:hAnsi="Arial" w:cs="Arial"/>
          <w:color w:val="000000"/>
          <w:lang w:val="en-GB" w:eastAsia="en-GB"/>
        </w:rPr>
        <w:t xml:space="preserve"> field-proven success.</w:t>
      </w:r>
    </w:p>
    <w:p w14:paraId="70C5E98C" w14:textId="0EA455BB" w:rsidR="00580F36" w:rsidRPr="00580F36" w:rsidRDefault="006019F7" w:rsidP="00580F36">
      <w:pPr>
        <w:spacing w:after="120" w:line="36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As subsea </w:t>
      </w:r>
      <w:r w:rsidR="00D1173B">
        <w:rPr>
          <w:rFonts w:ascii="Arial" w:eastAsia="Times New Roman" w:hAnsi="Arial" w:cs="Arial"/>
          <w:color w:val="000000"/>
          <w:lang w:val="en-GB" w:eastAsia="en-GB"/>
        </w:rPr>
        <w:t>oil and gas</w:t>
      </w:r>
      <w:r>
        <w:rPr>
          <w:rFonts w:ascii="Arial" w:eastAsia="Times New Roman" w:hAnsi="Arial" w:cs="Arial"/>
          <w:color w:val="000000"/>
          <w:lang w:val="en-GB" w:eastAsia="en-GB"/>
        </w:rPr>
        <w:t xml:space="preserve"> exploration becomes increasingly</w:t>
      </w:r>
      <w:r w:rsidR="00D1173B">
        <w:rPr>
          <w:rFonts w:ascii="Arial" w:eastAsia="Times New Roman" w:hAnsi="Arial" w:cs="Arial"/>
          <w:color w:val="000000"/>
          <w:lang w:val="en-GB" w:eastAsia="en-GB"/>
        </w:rPr>
        <w:t xml:space="preserve"> challenging</w:t>
      </w:r>
      <w:r w:rsidR="00D04A66">
        <w:rPr>
          <w:rFonts w:ascii="Arial" w:eastAsia="Times New Roman" w:hAnsi="Arial" w:cs="Arial"/>
          <w:color w:val="000000"/>
          <w:lang w:val="en-GB" w:eastAsia="en-GB"/>
        </w:rPr>
        <w:t xml:space="preserve">, </w:t>
      </w:r>
      <w:r w:rsidR="00ED01C5">
        <w:rPr>
          <w:rFonts w:ascii="Arial" w:eastAsia="Times New Roman" w:hAnsi="Arial" w:cs="Arial"/>
          <w:color w:val="000000"/>
          <w:lang w:val="en-GB" w:eastAsia="en-GB"/>
        </w:rPr>
        <w:t xml:space="preserve">LB Bentley </w:t>
      </w:r>
      <w:r w:rsidR="00614AE4">
        <w:rPr>
          <w:rFonts w:ascii="Arial" w:eastAsia="Times New Roman" w:hAnsi="Arial" w:cs="Arial"/>
          <w:color w:val="000000"/>
          <w:lang w:val="en-GB" w:eastAsia="en-GB"/>
        </w:rPr>
        <w:t xml:space="preserve">realised </w:t>
      </w:r>
      <w:r w:rsidR="00ED01C5">
        <w:rPr>
          <w:rFonts w:ascii="Arial" w:eastAsia="Times New Roman" w:hAnsi="Arial" w:cs="Arial"/>
          <w:color w:val="000000"/>
          <w:lang w:val="en-GB" w:eastAsia="en-GB"/>
        </w:rPr>
        <w:t xml:space="preserve">a </w:t>
      </w:r>
      <w:r w:rsidR="00D04A66">
        <w:rPr>
          <w:rFonts w:ascii="Arial" w:eastAsia="Times New Roman" w:hAnsi="Arial" w:cs="Arial"/>
          <w:color w:val="000000"/>
          <w:lang w:val="en-GB" w:eastAsia="en-GB"/>
        </w:rPr>
        <w:t xml:space="preserve">highly specialised </w:t>
      </w:r>
      <w:r w:rsidR="00ED01C5">
        <w:rPr>
          <w:rFonts w:ascii="Arial" w:eastAsia="Times New Roman" w:hAnsi="Arial" w:cs="Arial"/>
          <w:color w:val="000000"/>
          <w:lang w:val="en-GB" w:eastAsia="en-GB"/>
        </w:rPr>
        <w:t xml:space="preserve">gate valve </w:t>
      </w:r>
      <w:r w:rsidR="00D04A66">
        <w:rPr>
          <w:rFonts w:ascii="Arial" w:eastAsia="Times New Roman" w:hAnsi="Arial" w:cs="Arial"/>
          <w:color w:val="000000"/>
          <w:lang w:val="en-GB" w:eastAsia="en-GB"/>
        </w:rPr>
        <w:t>that me</w:t>
      </w:r>
      <w:r w:rsidR="00ED01C5">
        <w:rPr>
          <w:rFonts w:ascii="Arial" w:eastAsia="Times New Roman" w:hAnsi="Arial" w:cs="Arial"/>
          <w:color w:val="000000"/>
          <w:lang w:val="en-GB" w:eastAsia="en-GB"/>
        </w:rPr>
        <w:t xml:space="preserve">t a wide range of </w:t>
      </w:r>
      <w:r w:rsidR="00614AE4">
        <w:rPr>
          <w:rFonts w:ascii="Arial" w:eastAsia="Times New Roman" w:hAnsi="Arial" w:cs="Arial"/>
          <w:color w:val="000000"/>
          <w:lang w:val="en-GB" w:eastAsia="en-GB"/>
        </w:rPr>
        <w:t>extreme</w:t>
      </w:r>
      <w:r w:rsidR="00ED01C5" w:rsidRPr="00ED01C5">
        <w:rPr>
          <w:rFonts w:ascii="Arial" w:eastAsia="Times New Roman" w:hAnsi="Arial" w:cs="Arial"/>
          <w:color w:val="000000"/>
          <w:lang w:val="en-GB" w:eastAsia="en-GB"/>
        </w:rPr>
        <w:t xml:space="preserve"> working press</w:t>
      </w:r>
      <w:r w:rsidR="00614AE4">
        <w:rPr>
          <w:rFonts w:ascii="Arial" w:eastAsia="Times New Roman" w:hAnsi="Arial" w:cs="Arial"/>
          <w:color w:val="000000"/>
          <w:lang w:val="en-GB" w:eastAsia="en-GB"/>
        </w:rPr>
        <w:t>ures and operating temperatures</w:t>
      </w:r>
      <w:r w:rsidR="00D04A66">
        <w:rPr>
          <w:rFonts w:ascii="Arial" w:eastAsia="Times New Roman" w:hAnsi="Arial" w:cs="Arial"/>
          <w:color w:val="000000"/>
          <w:lang w:val="en-GB" w:eastAsia="en-GB"/>
        </w:rPr>
        <w:t>,</w:t>
      </w:r>
      <w:r w:rsidR="00614AE4">
        <w:rPr>
          <w:rFonts w:ascii="Arial" w:eastAsia="Times New Roman" w:hAnsi="Arial" w:cs="Arial"/>
          <w:color w:val="000000"/>
          <w:lang w:val="en-GB" w:eastAsia="en-GB"/>
        </w:rPr>
        <w:t xml:space="preserve"> was needed.</w:t>
      </w:r>
      <w:r w:rsidR="00DE144F">
        <w:rPr>
          <w:rFonts w:ascii="Arial" w:eastAsia="Calibri" w:hAnsi="Arial" w:cs="Arial"/>
          <w:lang w:val="en-GB"/>
        </w:rPr>
        <w:t xml:space="preserve"> To this end, it developed its </w:t>
      </w:r>
      <w:r w:rsidR="00CB4A9B">
        <w:rPr>
          <w:rFonts w:ascii="Arial" w:hAnsi="Arial" w:cs="Arial"/>
          <w:lang w:val="en-GB"/>
        </w:rPr>
        <w:t xml:space="preserve">innovative </w:t>
      </w:r>
      <w:r w:rsidR="00CB4A9B" w:rsidRPr="00E461BF">
        <w:rPr>
          <w:rFonts w:ascii="Arial" w:eastAsia="Calibri" w:hAnsi="Arial" w:cs="Arial"/>
          <w:color w:val="000000"/>
          <w:lang w:val="en-GB" w:eastAsia="en-GB"/>
        </w:rPr>
        <w:t>Medium</w:t>
      </w:r>
      <w:r w:rsidR="00CB4A9B" w:rsidRPr="00E461BF">
        <w:rPr>
          <w:rFonts w:ascii="Arial" w:eastAsia="Times New Roman" w:hAnsi="Arial" w:cs="Arial"/>
          <w:color w:val="000000"/>
          <w:lang w:val="en-GB" w:eastAsia="en-GB"/>
        </w:rPr>
        <w:t xml:space="preserve"> </w:t>
      </w:r>
      <w:r w:rsidR="00CB4A9B" w:rsidRPr="00E461BF">
        <w:rPr>
          <w:rFonts w:ascii="Arial" w:eastAsia="Calibri" w:hAnsi="Arial" w:cs="Arial"/>
          <w:color w:val="000000"/>
          <w:lang w:val="en-GB" w:eastAsia="en-GB"/>
        </w:rPr>
        <w:t>Duty</w:t>
      </w:r>
      <w:r w:rsidR="00CB4A9B" w:rsidRPr="00E461BF">
        <w:rPr>
          <w:rFonts w:ascii="Arial" w:eastAsia="Times New Roman" w:hAnsi="Arial" w:cs="Arial"/>
          <w:color w:val="000000"/>
          <w:lang w:val="en-GB" w:eastAsia="en-GB"/>
        </w:rPr>
        <w:t xml:space="preserve"> </w:t>
      </w:r>
      <w:r w:rsidR="00CB4A9B" w:rsidRPr="00E461BF">
        <w:rPr>
          <w:rFonts w:ascii="Arial" w:eastAsia="Calibri" w:hAnsi="Arial" w:cs="Arial"/>
          <w:color w:val="000000"/>
          <w:lang w:val="en-GB" w:eastAsia="en-GB"/>
        </w:rPr>
        <w:t>Rotary</w:t>
      </w:r>
      <w:r w:rsidR="00CB4A9B" w:rsidRPr="00E461BF">
        <w:rPr>
          <w:rFonts w:ascii="Arial" w:eastAsia="Times New Roman" w:hAnsi="Arial" w:cs="Arial"/>
          <w:color w:val="000000"/>
          <w:lang w:val="en-GB" w:eastAsia="en-GB"/>
        </w:rPr>
        <w:t xml:space="preserve"> </w:t>
      </w:r>
      <w:r w:rsidR="00CB4A9B" w:rsidRPr="00E461BF">
        <w:rPr>
          <w:rFonts w:ascii="Arial" w:eastAsia="Calibri" w:hAnsi="Arial" w:cs="Arial"/>
          <w:color w:val="000000"/>
          <w:lang w:val="en-GB" w:eastAsia="en-GB"/>
        </w:rPr>
        <w:t>Gate</w:t>
      </w:r>
      <w:r w:rsidR="00CB4A9B" w:rsidRPr="00E461BF">
        <w:rPr>
          <w:rFonts w:ascii="Arial" w:eastAsia="Times New Roman" w:hAnsi="Arial" w:cs="Arial"/>
          <w:color w:val="000000"/>
          <w:lang w:val="en-GB" w:eastAsia="en-GB"/>
        </w:rPr>
        <w:t xml:space="preserve"> </w:t>
      </w:r>
      <w:r w:rsidR="00CB4A9B" w:rsidRPr="00E461BF">
        <w:rPr>
          <w:rFonts w:ascii="Arial" w:eastAsia="Calibri" w:hAnsi="Arial" w:cs="Arial"/>
          <w:color w:val="000000"/>
          <w:lang w:val="en-GB" w:eastAsia="en-GB"/>
        </w:rPr>
        <w:t>Valve</w:t>
      </w:r>
      <w:r w:rsidR="00DE144F">
        <w:rPr>
          <w:rFonts w:ascii="Arial" w:eastAsia="Calibri" w:hAnsi="Arial" w:cs="Arial"/>
          <w:color w:val="000000"/>
          <w:lang w:val="en-GB" w:eastAsia="en-GB"/>
        </w:rPr>
        <w:t>, which</w:t>
      </w:r>
      <w:r w:rsidR="00CB4A9B">
        <w:rPr>
          <w:rFonts w:ascii="Arial" w:eastAsia="Calibri" w:hAnsi="Arial" w:cs="Arial"/>
          <w:color w:val="000000"/>
          <w:lang w:val="en-GB" w:eastAsia="en-GB"/>
        </w:rPr>
        <w:t xml:space="preserve"> has</w:t>
      </w:r>
      <w:r w:rsidR="00580F36" w:rsidRPr="00580F36">
        <w:rPr>
          <w:rFonts w:ascii="Arial" w:eastAsia="Times New Roman" w:hAnsi="Arial" w:cs="Arial"/>
          <w:color w:val="000000"/>
          <w:lang w:val="en-GB" w:eastAsia="en-GB"/>
        </w:rPr>
        <w:t xml:space="preserve"> minimal moving parts and a time-saving quarter-turn mechanism that can be operated manually or with hydraulics. Even in the event of over-torque the internal parts of the valve cannot be damaged</w:t>
      </w:r>
      <w:r w:rsidR="00580F36">
        <w:rPr>
          <w:rFonts w:ascii="Arial" w:eastAsia="Times New Roman" w:hAnsi="Arial" w:cs="Arial"/>
          <w:color w:val="000000"/>
          <w:lang w:val="en-GB" w:eastAsia="en-GB"/>
        </w:rPr>
        <w:t xml:space="preserve"> and will </w:t>
      </w:r>
      <w:r w:rsidR="00580F36" w:rsidRPr="00580F36">
        <w:rPr>
          <w:rFonts w:ascii="Arial" w:eastAsia="Times New Roman" w:hAnsi="Arial" w:cs="Arial"/>
          <w:color w:val="000000"/>
          <w:lang w:val="en-GB" w:eastAsia="en-GB"/>
        </w:rPr>
        <w:t xml:space="preserve">continue to rotate and function as normal. </w:t>
      </w:r>
    </w:p>
    <w:p w14:paraId="7B709F46" w14:textId="262198F1" w:rsidR="00720C93" w:rsidRDefault="00DE144F" w:rsidP="00DE144F">
      <w:pPr>
        <w:spacing w:line="360" w:lineRule="auto"/>
        <w:jc w:val="both"/>
        <w:rPr>
          <w:rFonts w:ascii="Arial" w:hAnsi="Arial" w:cs="Arial"/>
          <w:szCs w:val="21"/>
          <w:lang w:val="en-GB"/>
        </w:rPr>
      </w:pPr>
      <w:r>
        <w:rPr>
          <w:rFonts w:ascii="Arial" w:eastAsia="Times New Roman" w:hAnsi="Arial" w:cs="Arial"/>
          <w:color w:val="000000"/>
          <w:lang w:val="en-GB" w:eastAsia="en-GB"/>
        </w:rPr>
        <w:t xml:space="preserve">Antoine Charrier, a </w:t>
      </w:r>
      <w:r w:rsidR="00CB4A9B">
        <w:rPr>
          <w:rFonts w:ascii="Arial" w:eastAsia="Times New Roman" w:hAnsi="Arial" w:cs="Arial"/>
          <w:color w:val="000000"/>
          <w:lang w:val="en-GB" w:eastAsia="en-GB"/>
        </w:rPr>
        <w:t>Key Account Manager</w:t>
      </w:r>
      <w:r>
        <w:rPr>
          <w:rFonts w:ascii="Arial" w:eastAsia="Times New Roman" w:hAnsi="Arial" w:cs="Arial"/>
          <w:color w:val="000000"/>
          <w:lang w:val="en-GB" w:eastAsia="en-GB"/>
        </w:rPr>
        <w:t xml:space="preserve"> at Trelleborg Sealing Solutions</w:t>
      </w:r>
      <w:r w:rsidR="00F64B9F">
        <w:rPr>
          <w:rFonts w:ascii="Arial" w:eastAsia="Times New Roman" w:hAnsi="Arial" w:cs="Arial"/>
          <w:color w:val="000000"/>
          <w:lang w:val="en-GB" w:eastAsia="en-GB"/>
        </w:rPr>
        <w:t xml:space="preserve">, said: </w:t>
      </w:r>
      <w:r w:rsidR="000D649D">
        <w:rPr>
          <w:rFonts w:ascii="Arial" w:eastAsia="Times New Roman" w:hAnsi="Arial" w:cs="Arial"/>
          <w:color w:val="000000"/>
          <w:lang w:val="en-GB" w:eastAsia="en-GB"/>
        </w:rPr>
        <w:t>“</w:t>
      </w:r>
      <w:r w:rsidR="00720C93" w:rsidRPr="000C5972">
        <w:rPr>
          <w:rFonts w:ascii="Arial" w:hAnsi="Arial" w:cs="Arial"/>
          <w:bCs/>
        </w:rPr>
        <w:t xml:space="preserve">“Throughout the process we constantly had to think about the safety issues and challenges that are frequently faced when working with </w:t>
      </w:r>
      <w:r w:rsidR="00720C93">
        <w:rPr>
          <w:rFonts w:ascii="Arial" w:hAnsi="Arial" w:cs="Arial"/>
          <w:bCs/>
        </w:rPr>
        <w:t>vital</w:t>
      </w:r>
      <w:r w:rsidR="00720C93" w:rsidRPr="000C5972">
        <w:rPr>
          <w:rFonts w:ascii="Arial" w:hAnsi="Arial" w:cs="Arial"/>
          <w:bCs/>
        </w:rPr>
        <w:t xml:space="preserve"> subsea equipment.</w:t>
      </w:r>
      <w:r>
        <w:rPr>
          <w:rFonts w:ascii="Arial" w:hAnsi="Arial" w:cs="Arial"/>
          <w:bCs/>
        </w:rPr>
        <w:t xml:space="preserve"> </w:t>
      </w:r>
      <w:r w:rsidR="00720C93" w:rsidRPr="00720C93">
        <w:rPr>
          <w:rFonts w:ascii="Arial" w:hAnsi="Arial" w:cs="Arial"/>
          <w:bCs/>
        </w:rPr>
        <w:t>W</w:t>
      </w:r>
      <w:r w:rsidR="00720C93" w:rsidRPr="00720C93">
        <w:rPr>
          <w:rFonts w:ascii="Arial" w:hAnsi="Arial" w:cs="Arial"/>
          <w:bCs/>
          <w:lang w:val="en-GB"/>
        </w:rPr>
        <w:t xml:space="preserve">e pride ourselves on innovation and relished this opportunity to work with </w:t>
      </w:r>
      <w:r w:rsidR="00720C93">
        <w:rPr>
          <w:rFonts w:ascii="Arial" w:hAnsi="Arial" w:cs="Arial"/>
          <w:bCs/>
        </w:rPr>
        <w:t xml:space="preserve">LB Bentley, developing this innovative </w:t>
      </w:r>
      <w:r w:rsidR="001320D1" w:rsidRPr="00ED1599">
        <w:rPr>
          <w:rFonts w:ascii="Arial" w:hAnsi="Arial" w:cs="Arial"/>
          <w:szCs w:val="21"/>
          <w:lang w:val="en-GB"/>
        </w:rPr>
        <w:t>stem</w:t>
      </w:r>
      <w:r w:rsidR="001320D1">
        <w:rPr>
          <w:rFonts w:ascii="Arial" w:hAnsi="Arial" w:cs="Arial"/>
          <w:szCs w:val="21"/>
          <w:lang w:val="en-GB"/>
        </w:rPr>
        <w:t xml:space="preserve"> </w:t>
      </w:r>
      <w:r w:rsidR="00720C93" w:rsidRPr="00E461BF">
        <w:rPr>
          <w:rFonts w:ascii="Arial" w:hAnsi="Arial" w:cs="Arial"/>
          <w:szCs w:val="21"/>
          <w:lang w:val="en-GB"/>
        </w:rPr>
        <w:t>sealing technology that reduces the risk of contamination and failure</w:t>
      </w:r>
      <w:r w:rsidR="00720C93">
        <w:rPr>
          <w:rFonts w:ascii="Arial" w:hAnsi="Arial" w:cs="Arial"/>
          <w:szCs w:val="21"/>
          <w:lang w:val="en-GB"/>
        </w:rPr>
        <w:t>.”</w:t>
      </w:r>
    </w:p>
    <w:p w14:paraId="0B7C8D41" w14:textId="6108E14A" w:rsidR="001B4865" w:rsidRDefault="00ED1599" w:rsidP="00720C93">
      <w:pPr>
        <w:spacing w:after="120" w:line="360" w:lineRule="auto"/>
        <w:jc w:val="both"/>
        <w:rPr>
          <w:rFonts w:ascii="Arial" w:hAnsi="Arial" w:cs="Arial"/>
          <w:szCs w:val="21"/>
          <w:lang w:val="en-GB"/>
        </w:rPr>
      </w:pPr>
      <w:r w:rsidRPr="00ED1599">
        <w:rPr>
          <w:rFonts w:ascii="Arial" w:hAnsi="Arial" w:cs="Arial"/>
          <w:szCs w:val="21"/>
          <w:lang w:val="en-GB"/>
        </w:rPr>
        <w:t xml:space="preserve">Trelleborg developed a custom version of its </w:t>
      </w:r>
      <w:r w:rsidR="001B4865" w:rsidRPr="00ED1599">
        <w:rPr>
          <w:rFonts w:ascii="Arial" w:hAnsi="Arial" w:cs="Arial"/>
          <w:szCs w:val="21"/>
          <w:lang w:val="en-GB"/>
        </w:rPr>
        <w:t>Turcon</w:t>
      </w:r>
      <w:r w:rsidRPr="00ED1599">
        <w:rPr>
          <w:rFonts w:ascii="Arial" w:hAnsi="Arial" w:cs="Arial"/>
          <w:szCs w:val="21"/>
          <w:lang w:val="en-GB"/>
        </w:rPr>
        <w:t>®</w:t>
      </w:r>
      <w:r w:rsidR="001B4865" w:rsidRPr="00ED1599">
        <w:rPr>
          <w:rFonts w:ascii="Arial" w:hAnsi="Arial" w:cs="Arial"/>
          <w:szCs w:val="21"/>
          <w:lang w:val="en-GB"/>
        </w:rPr>
        <w:t xml:space="preserve"> Variseal</w:t>
      </w:r>
      <w:r w:rsidRPr="00ED1599">
        <w:rPr>
          <w:rFonts w:ascii="Arial" w:hAnsi="Arial" w:cs="Arial"/>
          <w:szCs w:val="21"/>
          <w:lang w:val="en-GB"/>
        </w:rPr>
        <w:t xml:space="preserve">® </w:t>
      </w:r>
      <w:r>
        <w:rPr>
          <w:rFonts w:ascii="Arial" w:hAnsi="Arial" w:cs="Arial"/>
          <w:szCs w:val="21"/>
          <w:lang w:val="en-GB"/>
        </w:rPr>
        <w:t xml:space="preserve">MC </w:t>
      </w:r>
      <w:r w:rsidRPr="00ED1599">
        <w:rPr>
          <w:rFonts w:ascii="Arial" w:hAnsi="Arial" w:cs="Arial"/>
          <w:szCs w:val="21"/>
          <w:lang w:val="en-GB"/>
        </w:rPr>
        <w:t>with high pressure extrusion resistance and back pressure protection in NORSOK M-710</w:t>
      </w:r>
      <w:r w:rsidR="001B4865" w:rsidRPr="00ED1599">
        <w:rPr>
          <w:rFonts w:ascii="Arial" w:hAnsi="Arial" w:cs="Arial"/>
          <w:szCs w:val="21"/>
          <w:lang w:val="en-GB"/>
        </w:rPr>
        <w:t xml:space="preserve"> compliant PTFE and PEEK materials</w:t>
      </w:r>
      <w:r w:rsidRPr="00ED1599">
        <w:rPr>
          <w:rFonts w:ascii="Arial" w:hAnsi="Arial" w:cs="Arial"/>
          <w:szCs w:val="21"/>
          <w:lang w:val="en-GB"/>
        </w:rPr>
        <w:t xml:space="preserve"> to provide</w:t>
      </w:r>
      <w:r w:rsidR="001B4865" w:rsidRPr="00ED1599">
        <w:rPr>
          <w:rFonts w:ascii="Arial" w:hAnsi="Arial" w:cs="Arial"/>
          <w:szCs w:val="21"/>
          <w:lang w:val="en-GB"/>
        </w:rPr>
        <w:t xml:space="preserve"> </w:t>
      </w:r>
      <w:r w:rsidRPr="00ED1599">
        <w:rPr>
          <w:rFonts w:ascii="Arial" w:hAnsi="Arial" w:cs="Arial"/>
          <w:szCs w:val="21"/>
          <w:lang w:val="en-GB"/>
        </w:rPr>
        <w:t>the main stem sealing function. In order</w:t>
      </w:r>
      <w:r w:rsidR="001B4865" w:rsidRPr="00ED1599">
        <w:rPr>
          <w:rFonts w:ascii="Arial" w:hAnsi="Arial" w:cs="Arial"/>
          <w:szCs w:val="21"/>
          <w:lang w:val="en-GB"/>
        </w:rPr>
        <w:t xml:space="preserve"> to cater </w:t>
      </w:r>
      <w:r w:rsidRPr="00ED1599">
        <w:rPr>
          <w:rFonts w:ascii="Arial" w:hAnsi="Arial" w:cs="Arial"/>
          <w:szCs w:val="21"/>
          <w:lang w:val="en-GB"/>
        </w:rPr>
        <w:t>for subsea use, Trelleborg’s Turcon® Glyd Ring® T was selected as a contaminant exclusion seal.</w:t>
      </w:r>
    </w:p>
    <w:p w14:paraId="66219FA4" w14:textId="17097637" w:rsidR="00CD77A0" w:rsidRPr="00CD77A0" w:rsidRDefault="00CD77A0" w:rsidP="00CD77A0">
      <w:pPr>
        <w:spacing w:line="360" w:lineRule="auto"/>
        <w:jc w:val="both"/>
        <w:rPr>
          <w:rFonts w:ascii="Arial" w:hAnsi="Arial" w:cs="Arial"/>
          <w:bCs/>
          <w:lang w:val="en-GB"/>
        </w:rPr>
      </w:pPr>
      <w:r w:rsidRPr="00CD77A0">
        <w:rPr>
          <w:rFonts w:ascii="Arial" w:hAnsi="Arial" w:cs="Arial"/>
          <w:bCs/>
          <w:lang w:val="en-GB"/>
        </w:rPr>
        <w:t>The</w:t>
      </w:r>
      <w:r w:rsidR="006019F7">
        <w:rPr>
          <w:rFonts w:ascii="Arial" w:hAnsi="Arial" w:cs="Arial"/>
          <w:bCs/>
          <w:lang w:val="en-GB"/>
        </w:rPr>
        <w:t xml:space="preserve"> standard</w:t>
      </w:r>
      <w:r w:rsidRPr="00CD77A0">
        <w:rPr>
          <w:rFonts w:ascii="Arial" w:hAnsi="Arial" w:cs="Arial"/>
          <w:bCs/>
          <w:lang w:val="en-GB"/>
        </w:rPr>
        <w:t xml:space="preserve"> subsea rotary gate valve was introduced into the market by LB Bentley in 1998. Since then it has gained universal acceptance throughout the industry. It has become the product of choice globally, with many customers preferring and trusting this design over traditional needle, ball and slab type gate valve designs.</w:t>
      </w:r>
    </w:p>
    <w:p w14:paraId="22B0E29B" w14:textId="52DB8334" w:rsidR="00E81087" w:rsidRDefault="00821CB6" w:rsidP="00ED2B80">
      <w:pPr>
        <w:spacing w:after="120" w:line="360" w:lineRule="auto"/>
        <w:jc w:val="both"/>
        <w:rPr>
          <w:rFonts w:ascii="Arial" w:hAnsi="Arial" w:cs="Arial"/>
          <w:bCs/>
          <w:lang w:val="en-GB"/>
        </w:rPr>
      </w:pPr>
      <w:r>
        <w:rPr>
          <w:rFonts w:ascii="Arial" w:hAnsi="Arial" w:cs="Arial"/>
          <w:bCs/>
          <w:lang w:val="en-GB"/>
        </w:rPr>
        <w:t>Noelle Sears, R&amp;D Design Engineer</w:t>
      </w:r>
      <w:r w:rsidR="00ED1599">
        <w:rPr>
          <w:rFonts w:ascii="Arial" w:hAnsi="Arial" w:cs="Arial"/>
          <w:bCs/>
          <w:lang w:val="en-GB"/>
        </w:rPr>
        <w:t xml:space="preserve"> at </w:t>
      </w:r>
      <w:r w:rsidR="00CD77A0">
        <w:rPr>
          <w:rFonts w:ascii="Arial" w:hAnsi="Arial" w:cs="Arial"/>
          <w:bCs/>
          <w:lang w:val="en-GB"/>
        </w:rPr>
        <w:t>LB Bentley said: “</w:t>
      </w:r>
      <w:r w:rsidR="00ED2B80">
        <w:rPr>
          <w:rFonts w:ascii="Arial" w:hAnsi="Arial" w:cs="Arial"/>
          <w:bCs/>
          <w:lang w:val="en-GB"/>
        </w:rPr>
        <w:t>We</w:t>
      </w:r>
      <w:r w:rsidR="00ED2B80" w:rsidRPr="00ED2B80">
        <w:rPr>
          <w:rFonts w:ascii="Arial" w:hAnsi="Arial" w:cs="Arial"/>
          <w:bCs/>
          <w:lang w:val="en-GB"/>
        </w:rPr>
        <w:t xml:space="preserve"> work hard to meet our customers’ needs and as we strive towards continuous improvement, the qualification status of our products is </w:t>
      </w:r>
      <w:r w:rsidR="00ED2B80" w:rsidRPr="00ED2B80">
        <w:rPr>
          <w:rFonts w:ascii="Arial" w:hAnsi="Arial" w:cs="Arial"/>
          <w:bCs/>
          <w:lang w:val="en-GB"/>
        </w:rPr>
        <w:lastRenderedPageBreak/>
        <w:t>constantly developing. This enables us to offer an expanding ra</w:t>
      </w:r>
      <w:r w:rsidR="00E81087">
        <w:rPr>
          <w:rFonts w:ascii="Arial" w:hAnsi="Arial" w:cs="Arial"/>
          <w:bCs/>
          <w:lang w:val="en-GB"/>
        </w:rPr>
        <w:t xml:space="preserve">nge of fully qualified products and we’re immensely proud of the </w:t>
      </w:r>
      <w:r w:rsidR="00E81087" w:rsidRPr="00E461BF">
        <w:rPr>
          <w:rFonts w:ascii="Arial" w:eastAsia="Calibri" w:hAnsi="Arial" w:cs="Arial"/>
          <w:color w:val="000000"/>
          <w:lang w:val="en-GB" w:eastAsia="en-GB"/>
        </w:rPr>
        <w:t>Medium</w:t>
      </w:r>
      <w:r w:rsidR="00E81087" w:rsidRPr="00E461BF">
        <w:rPr>
          <w:rFonts w:ascii="Arial" w:eastAsia="Times New Roman" w:hAnsi="Arial" w:cs="Arial"/>
          <w:color w:val="000000"/>
          <w:lang w:val="en-GB" w:eastAsia="en-GB"/>
        </w:rPr>
        <w:t xml:space="preserve"> </w:t>
      </w:r>
      <w:r w:rsidR="00E81087" w:rsidRPr="00E461BF">
        <w:rPr>
          <w:rFonts w:ascii="Arial" w:eastAsia="Calibri" w:hAnsi="Arial" w:cs="Arial"/>
          <w:color w:val="000000"/>
          <w:lang w:val="en-GB" w:eastAsia="en-GB"/>
        </w:rPr>
        <w:t>Duty</w:t>
      </w:r>
      <w:r w:rsidR="00E81087" w:rsidRPr="00E461BF">
        <w:rPr>
          <w:rFonts w:ascii="Arial" w:eastAsia="Times New Roman" w:hAnsi="Arial" w:cs="Arial"/>
          <w:color w:val="000000"/>
          <w:lang w:val="en-GB" w:eastAsia="en-GB"/>
        </w:rPr>
        <w:t xml:space="preserve"> </w:t>
      </w:r>
      <w:r w:rsidR="00E81087" w:rsidRPr="00E461BF">
        <w:rPr>
          <w:rFonts w:ascii="Arial" w:eastAsia="Calibri" w:hAnsi="Arial" w:cs="Arial"/>
          <w:color w:val="000000"/>
          <w:lang w:val="en-GB" w:eastAsia="en-GB"/>
        </w:rPr>
        <w:t>Rotary</w:t>
      </w:r>
      <w:r w:rsidR="00E81087" w:rsidRPr="00E461BF">
        <w:rPr>
          <w:rFonts w:ascii="Arial" w:eastAsia="Times New Roman" w:hAnsi="Arial" w:cs="Arial"/>
          <w:color w:val="000000"/>
          <w:lang w:val="en-GB" w:eastAsia="en-GB"/>
        </w:rPr>
        <w:t xml:space="preserve"> </w:t>
      </w:r>
      <w:r w:rsidR="00E81087" w:rsidRPr="00E461BF">
        <w:rPr>
          <w:rFonts w:ascii="Arial" w:eastAsia="Calibri" w:hAnsi="Arial" w:cs="Arial"/>
          <w:color w:val="000000"/>
          <w:lang w:val="en-GB" w:eastAsia="en-GB"/>
        </w:rPr>
        <w:t>Gate</w:t>
      </w:r>
      <w:r w:rsidR="00E81087" w:rsidRPr="00E461BF">
        <w:rPr>
          <w:rFonts w:ascii="Arial" w:eastAsia="Times New Roman" w:hAnsi="Arial" w:cs="Arial"/>
          <w:color w:val="000000"/>
          <w:lang w:val="en-GB" w:eastAsia="en-GB"/>
        </w:rPr>
        <w:t xml:space="preserve"> </w:t>
      </w:r>
      <w:r w:rsidR="00E81087" w:rsidRPr="00E461BF">
        <w:rPr>
          <w:rFonts w:ascii="Arial" w:eastAsia="Calibri" w:hAnsi="Arial" w:cs="Arial"/>
          <w:color w:val="000000"/>
          <w:lang w:val="en-GB" w:eastAsia="en-GB"/>
        </w:rPr>
        <w:t>Valve</w:t>
      </w:r>
      <w:r w:rsidR="00E81087">
        <w:rPr>
          <w:rFonts w:ascii="Arial" w:eastAsia="Times New Roman" w:hAnsi="Arial" w:cs="Arial"/>
          <w:color w:val="000000"/>
          <w:lang w:val="en-GB" w:eastAsia="en-GB"/>
        </w:rPr>
        <w:t xml:space="preserve"> that Trelleborg helped us develop.</w:t>
      </w:r>
      <w:r w:rsidR="00F80550">
        <w:rPr>
          <w:rFonts w:ascii="Arial" w:eastAsia="Times New Roman" w:hAnsi="Arial" w:cs="Arial"/>
          <w:color w:val="000000"/>
          <w:lang w:val="en-GB" w:eastAsia="en-GB"/>
        </w:rPr>
        <w:t>”</w:t>
      </w:r>
      <w:r w:rsidR="00E81087">
        <w:rPr>
          <w:rFonts w:ascii="Arial" w:eastAsia="Times New Roman" w:hAnsi="Arial" w:cs="Arial"/>
          <w:color w:val="000000"/>
          <w:lang w:val="en-GB" w:eastAsia="en-GB"/>
        </w:rPr>
        <w:t xml:space="preserve"> </w:t>
      </w:r>
    </w:p>
    <w:p w14:paraId="1010ADCF" w14:textId="71F50D38" w:rsidR="00F80550" w:rsidRPr="00F80550" w:rsidRDefault="00F80550" w:rsidP="00F80550">
      <w:pPr>
        <w:spacing w:after="120" w:line="360" w:lineRule="auto"/>
        <w:jc w:val="both"/>
        <w:rPr>
          <w:rFonts w:ascii="Arial" w:eastAsia="Times New Roman" w:hAnsi="Arial" w:cs="Arial"/>
          <w:color w:val="000000"/>
          <w:lang w:val="en-GB" w:eastAsia="en-GB"/>
        </w:rPr>
      </w:pPr>
      <w:r w:rsidRPr="00F80550">
        <w:rPr>
          <w:rFonts w:ascii="Arial" w:eastAsia="Times New Roman" w:hAnsi="Arial" w:cs="Arial"/>
          <w:color w:val="000000"/>
          <w:lang w:val="en-GB" w:eastAsia="en-GB"/>
        </w:rPr>
        <w:t>With an unparalleled experience in the design and manufacture of the rotary gate valve, the simplicity of its operation has proven it to be hugely reliable in service, enabling LB Bentley to provide a SIL 2 rated product with the widest range of features and accessories available today.</w:t>
      </w:r>
    </w:p>
    <w:p w14:paraId="6AE88DC7" w14:textId="77777777" w:rsidR="00F80550" w:rsidRPr="00F80550" w:rsidRDefault="00F80550" w:rsidP="00F80550">
      <w:pPr>
        <w:spacing w:after="120" w:line="360" w:lineRule="auto"/>
        <w:jc w:val="both"/>
        <w:rPr>
          <w:rFonts w:ascii="Arial" w:eastAsia="Times New Roman" w:hAnsi="Arial" w:cs="Arial"/>
          <w:color w:val="000000"/>
          <w:lang w:val="en-GB" w:eastAsia="en-GB"/>
        </w:rPr>
      </w:pPr>
      <w:r w:rsidRPr="00F80550">
        <w:rPr>
          <w:rFonts w:ascii="Arial" w:eastAsia="Times New Roman" w:hAnsi="Arial" w:cs="Arial"/>
          <w:color w:val="000000"/>
          <w:lang w:val="en-GB" w:eastAsia="en-GB"/>
        </w:rPr>
        <w:t>A wide range of sizes, pressures, materials and interfaces are available from 3/8″ through to 1″ nominal bore, up to 15,000psi (1,034 bar) in both FF and HH trims. Designs are qualified to API 6A 20</w:t>
      </w:r>
      <w:r w:rsidRPr="00F80550">
        <w:rPr>
          <w:rFonts w:ascii="Arial" w:eastAsia="Times New Roman" w:hAnsi="Arial" w:cs="Arial"/>
          <w:color w:val="000000"/>
          <w:vertAlign w:val="superscript"/>
          <w:lang w:val="en-GB" w:eastAsia="en-GB"/>
        </w:rPr>
        <w:t>th</w:t>
      </w:r>
      <w:r w:rsidRPr="00F80550">
        <w:rPr>
          <w:rFonts w:ascii="Arial" w:eastAsia="Times New Roman" w:hAnsi="Arial" w:cs="Arial"/>
          <w:color w:val="000000"/>
          <w:lang w:val="en-GB" w:eastAsia="en-GB"/>
        </w:rPr>
        <w:t> Edition and API 17D 2</w:t>
      </w:r>
      <w:r w:rsidRPr="00F80550">
        <w:rPr>
          <w:rFonts w:ascii="Arial" w:eastAsia="Times New Roman" w:hAnsi="Arial" w:cs="Arial"/>
          <w:color w:val="000000"/>
          <w:vertAlign w:val="superscript"/>
          <w:lang w:val="en-GB" w:eastAsia="en-GB"/>
        </w:rPr>
        <w:t>nd</w:t>
      </w:r>
      <w:r w:rsidRPr="00F80550">
        <w:rPr>
          <w:rFonts w:ascii="Arial" w:eastAsia="Times New Roman" w:hAnsi="Arial" w:cs="Arial"/>
          <w:color w:val="000000"/>
          <w:lang w:val="en-GB" w:eastAsia="en-GB"/>
        </w:rPr>
        <w:t> Edition for the temperature range -29°C to 150°C, to a water depth of 10,000ft.</w:t>
      </w:r>
    </w:p>
    <w:p w14:paraId="7693FFE6" w14:textId="77777777" w:rsidR="00F80550" w:rsidRDefault="00F80550" w:rsidP="00F80550">
      <w:pPr>
        <w:spacing w:after="120" w:line="360" w:lineRule="auto"/>
        <w:jc w:val="both"/>
        <w:rPr>
          <w:rFonts w:ascii="Arial" w:eastAsia="Times New Roman" w:hAnsi="Arial" w:cs="Arial"/>
          <w:color w:val="000000"/>
          <w:lang w:val="en-GB" w:eastAsia="en-GB"/>
        </w:rPr>
      </w:pPr>
      <w:r w:rsidRPr="00F80550">
        <w:rPr>
          <w:rFonts w:ascii="Arial" w:eastAsia="Times New Roman" w:hAnsi="Arial" w:cs="Arial"/>
          <w:color w:val="000000"/>
          <w:lang w:val="en-GB" w:eastAsia="en-GB"/>
        </w:rPr>
        <w:t>The simplicity and versatility of the rotary gate valve is immediately apparent when the orientations and variations are considered. Almost any style and combination of inlet / outlet connections can be provided and there is also an extensive range of proven manual interfaces.</w:t>
      </w:r>
    </w:p>
    <w:p w14:paraId="7C0B13FA" w14:textId="3AB05CAF" w:rsidR="00D61B6C" w:rsidRDefault="00D61B6C" w:rsidP="00D61B6C">
      <w:pPr>
        <w:shd w:val="clear" w:color="auto" w:fill="FFFFFF"/>
        <w:spacing w:after="0" w:line="360" w:lineRule="auto"/>
        <w:rPr>
          <w:rFonts w:ascii="Arial" w:hAnsi="Arial" w:cs="Arial"/>
        </w:rPr>
      </w:pPr>
      <w:r w:rsidRPr="00A1484F">
        <w:rPr>
          <w:rFonts w:ascii="Arial" w:hAnsi="Arial" w:cs="Arial"/>
        </w:rPr>
        <w:t>Trelleborg Sealing Solution</w:t>
      </w:r>
      <w:r>
        <w:rPr>
          <w:rFonts w:ascii="Arial" w:hAnsi="Arial" w:cs="Arial"/>
        </w:rPr>
        <w:t xml:space="preserve">s will be highlighting the </w:t>
      </w:r>
      <w:r w:rsidRPr="00D61B6C">
        <w:rPr>
          <w:rFonts w:ascii="Arial" w:hAnsi="Arial" w:cs="Arial"/>
        </w:rPr>
        <w:t xml:space="preserve">Medium Duty Rotary Gate Valve </w:t>
      </w:r>
      <w:r>
        <w:rPr>
          <w:rFonts w:ascii="Arial" w:hAnsi="Arial" w:cs="Arial"/>
        </w:rPr>
        <w:t>and other sealing innovations at Valve World</w:t>
      </w:r>
      <w:r w:rsidRPr="00A1484F">
        <w:rPr>
          <w:rFonts w:ascii="Arial" w:hAnsi="Arial" w:cs="Arial"/>
        </w:rPr>
        <w:t xml:space="preserve"> 2018, which takes place in </w:t>
      </w:r>
      <w:r w:rsidRPr="00D61B6C">
        <w:rPr>
          <w:rFonts w:ascii="Arial" w:hAnsi="Arial" w:cs="Arial"/>
        </w:rPr>
        <w:t>Düsseldorf</w:t>
      </w:r>
      <w:r>
        <w:rPr>
          <w:rFonts w:ascii="Arial" w:hAnsi="Arial" w:cs="Arial"/>
        </w:rPr>
        <w:t>, Germany</w:t>
      </w:r>
      <w:r w:rsidRPr="00A1484F">
        <w:rPr>
          <w:rFonts w:ascii="Arial" w:hAnsi="Arial" w:cs="Arial"/>
        </w:rPr>
        <w:t xml:space="preserve"> fr</w:t>
      </w:r>
      <w:r>
        <w:rPr>
          <w:rFonts w:ascii="Arial" w:hAnsi="Arial" w:cs="Arial"/>
        </w:rPr>
        <w:t>om November 27 to 29, in Hall 3, Stand B71</w:t>
      </w:r>
      <w:r w:rsidRPr="00A1484F">
        <w:rPr>
          <w:rFonts w:ascii="Arial" w:hAnsi="Arial" w:cs="Arial"/>
        </w:rPr>
        <w:t>.</w:t>
      </w:r>
    </w:p>
    <w:p w14:paraId="724FD77F" w14:textId="77777777" w:rsidR="00D61B6C" w:rsidRPr="00F80550" w:rsidRDefault="00D61B6C" w:rsidP="00F80550">
      <w:pPr>
        <w:spacing w:after="120" w:line="360" w:lineRule="auto"/>
        <w:jc w:val="both"/>
        <w:rPr>
          <w:rFonts w:ascii="Arial" w:eastAsia="Times New Roman" w:hAnsi="Arial" w:cs="Arial"/>
          <w:color w:val="000000"/>
          <w:lang w:val="en-GB" w:eastAsia="en-GB"/>
        </w:rPr>
      </w:pPr>
    </w:p>
    <w:p w14:paraId="00621596" w14:textId="77777777" w:rsidR="003A2976" w:rsidRPr="0033289A" w:rsidRDefault="003A2976" w:rsidP="003A2976">
      <w:pPr>
        <w:autoSpaceDE w:val="0"/>
        <w:autoSpaceDN w:val="0"/>
        <w:adjustRightInd w:val="0"/>
        <w:spacing w:after="0" w:line="240" w:lineRule="auto"/>
        <w:jc w:val="center"/>
        <w:rPr>
          <w:rFonts w:ascii="Arial" w:eastAsia="Calibri" w:hAnsi="Arial" w:cs="Arial"/>
          <w:b/>
        </w:rPr>
      </w:pPr>
      <w:r w:rsidRPr="0033289A">
        <w:rPr>
          <w:rFonts w:ascii="Arial" w:eastAsia="Calibri" w:hAnsi="Arial" w:cs="Arial"/>
          <w:b/>
        </w:rPr>
        <w:t>-ENDS-</w:t>
      </w:r>
    </w:p>
    <w:p w14:paraId="4DE2D616" w14:textId="77777777" w:rsidR="003A2976" w:rsidRDefault="003A2976" w:rsidP="003A2976">
      <w:pPr>
        <w:autoSpaceDE w:val="0"/>
        <w:autoSpaceDN w:val="0"/>
        <w:adjustRightInd w:val="0"/>
        <w:spacing w:after="0" w:line="240" w:lineRule="auto"/>
        <w:jc w:val="center"/>
        <w:rPr>
          <w:rFonts w:ascii="Arial" w:eastAsia="Calibri" w:hAnsi="Arial" w:cs="Arial"/>
          <w:b/>
        </w:rPr>
      </w:pPr>
    </w:p>
    <w:p w14:paraId="123BE57C" w14:textId="77777777" w:rsidR="003A2976" w:rsidRPr="0033289A" w:rsidRDefault="003A2976" w:rsidP="003A2976">
      <w:pPr>
        <w:autoSpaceDE w:val="0"/>
        <w:autoSpaceDN w:val="0"/>
        <w:adjustRightInd w:val="0"/>
        <w:spacing w:after="0" w:line="240" w:lineRule="auto"/>
        <w:jc w:val="center"/>
        <w:rPr>
          <w:rFonts w:ascii="Arial" w:eastAsia="Calibri" w:hAnsi="Arial" w:cs="Arial"/>
          <w:b/>
        </w:rPr>
      </w:pPr>
    </w:p>
    <w:p w14:paraId="1EDF7F98" w14:textId="77777777" w:rsidR="003A2976" w:rsidRPr="0033289A" w:rsidRDefault="003A2976" w:rsidP="003A2976">
      <w:pPr>
        <w:autoSpaceDE w:val="0"/>
        <w:autoSpaceDN w:val="0"/>
        <w:adjustRightInd w:val="0"/>
        <w:spacing w:after="0" w:line="240" w:lineRule="auto"/>
        <w:rPr>
          <w:rFonts w:ascii="Arial" w:eastAsia="Calibri" w:hAnsi="Arial" w:cs="Arial"/>
          <w:b/>
        </w:rPr>
      </w:pPr>
      <w:r w:rsidRPr="0033289A">
        <w:rPr>
          <w:rFonts w:ascii="Arial" w:eastAsia="Calibri" w:hAnsi="Arial" w:cs="Arial"/>
          <w:b/>
        </w:rPr>
        <w:t>For more information or high-resolution images, please contact:</w:t>
      </w:r>
    </w:p>
    <w:p w14:paraId="7F2EB0DF" w14:textId="77777777" w:rsidR="003A2976" w:rsidRPr="0033289A" w:rsidRDefault="003A2976" w:rsidP="003A2976">
      <w:pPr>
        <w:autoSpaceDE w:val="0"/>
        <w:autoSpaceDN w:val="0"/>
        <w:adjustRightInd w:val="0"/>
        <w:spacing w:after="0" w:line="240" w:lineRule="auto"/>
        <w:rPr>
          <w:rFonts w:ascii="Arial" w:eastAsia="Calibri" w:hAnsi="Arial" w:cs="Arial"/>
          <w:b/>
        </w:rPr>
      </w:pPr>
    </w:p>
    <w:p w14:paraId="7420F7D6" w14:textId="77777777" w:rsidR="000821E3" w:rsidRPr="00370319" w:rsidRDefault="000821E3" w:rsidP="000821E3">
      <w:pPr>
        <w:autoSpaceDE w:val="0"/>
        <w:autoSpaceDN w:val="0"/>
        <w:adjustRightInd w:val="0"/>
        <w:jc w:val="both"/>
        <w:rPr>
          <w:rFonts w:ascii="Arial" w:eastAsia="Calibri" w:hAnsi="Arial" w:cs="Arial"/>
          <w:b/>
          <w:sz w:val="16"/>
          <w:szCs w:val="16"/>
        </w:rPr>
      </w:pPr>
      <w:r w:rsidRPr="00370319">
        <w:rPr>
          <w:rFonts w:ascii="Arial" w:eastAsia="Calibri" w:hAnsi="Arial" w:cs="Arial"/>
          <w:b/>
          <w:sz w:val="16"/>
          <w:szCs w:val="16"/>
        </w:rPr>
        <w:t>For more information or high-resolution images, please contact:</w:t>
      </w:r>
    </w:p>
    <w:p w14:paraId="2FD0B591" w14:textId="77777777" w:rsidR="000821E3" w:rsidRPr="00370319" w:rsidRDefault="000821E3" w:rsidP="000821E3">
      <w:pPr>
        <w:autoSpaceDE w:val="0"/>
        <w:autoSpaceDN w:val="0"/>
        <w:adjustRightInd w:val="0"/>
        <w:jc w:val="both"/>
        <w:rPr>
          <w:rFonts w:ascii="Arial" w:eastAsia="Calibri" w:hAnsi="Arial" w:cs="Arial"/>
          <w:sz w:val="16"/>
          <w:szCs w:val="16"/>
        </w:rPr>
      </w:pPr>
      <w:r w:rsidRPr="00370319">
        <w:rPr>
          <w:rFonts w:ascii="Arial" w:eastAsia="Calibri" w:hAnsi="Arial" w:cs="Arial"/>
          <w:sz w:val="16"/>
          <w:szCs w:val="16"/>
        </w:rPr>
        <w:t>Barry Clough,</w:t>
      </w:r>
      <w:r>
        <w:rPr>
          <w:rFonts w:ascii="Arial" w:eastAsia="Calibri" w:hAnsi="Arial" w:cs="Arial"/>
          <w:sz w:val="16"/>
          <w:szCs w:val="16"/>
        </w:rPr>
        <w:t xml:space="preserve"> European Marketing Manager, Trelleborg Sealing Solutions</w:t>
      </w:r>
    </w:p>
    <w:p w14:paraId="74D25A02" w14:textId="77777777" w:rsidR="000821E3" w:rsidRPr="00370319" w:rsidRDefault="000821E3" w:rsidP="000821E3">
      <w:pPr>
        <w:autoSpaceDE w:val="0"/>
        <w:autoSpaceDN w:val="0"/>
        <w:adjustRightInd w:val="0"/>
        <w:jc w:val="both"/>
        <w:rPr>
          <w:rFonts w:ascii="Arial" w:eastAsia="Calibri" w:hAnsi="Arial" w:cs="Arial"/>
          <w:sz w:val="16"/>
          <w:szCs w:val="16"/>
        </w:rPr>
      </w:pPr>
      <w:r w:rsidRPr="00370319">
        <w:rPr>
          <w:rFonts w:ascii="Arial" w:eastAsia="Calibri" w:hAnsi="Arial" w:cs="Arial"/>
          <w:sz w:val="16"/>
          <w:szCs w:val="16"/>
        </w:rPr>
        <w:t xml:space="preserve">Telephone: </w:t>
      </w:r>
      <w:r w:rsidRPr="00370319">
        <w:rPr>
          <w:rFonts w:ascii="Arial" w:hAnsi="Arial" w:cs="Arial"/>
          <w:sz w:val="16"/>
          <w:szCs w:val="16"/>
        </w:rPr>
        <w:t xml:space="preserve">+44 (0)121 746 3668   </w:t>
      </w:r>
      <w:r w:rsidRPr="00370319">
        <w:rPr>
          <w:rFonts w:ascii="Arial" w:eastAsia="Calibri" w:hAnsi="Arial" w:cs="Arial"/>
          <w:sz w:val="16"/>
          <w:szCs w:val="16"/>
        </w:rPr>
        <w:t xml:space="preserve"> </w:t>
      </w:r>
    </w:p>
    <w:p w14:paraId="44D3F2DE" w14:textId="77777777" w:rsidR="000821E3" w:rsidRPr="00370319" w:rsidRDefault="000821E3" w:rsidP="000821E3">
      <w:pPr>
        <w:autoSpaceDE w:val="0"/>
        <w:autoSpaceDN w:val="0"/>
        <w:adjustRightInd w:val="0"/>
        <w:jc w:val="both"/>
        <w:rPr>
          <w:rFonts w:ascii="Arial" w:hAnsi="Arial" w:cs="Arial"/>
          <w:sz w:val="16"/>
          <w:szCs w:val="16"/>
        </w:rPr>
      </w:pPr>
      <w:r w:rsidRPr="00370319">
        <w:rPr>
          <w:rFonts w:ascii="Arial" w:eastAsia="Calibri" w:hAnsi="Arial" w:cs="Arial"/>
          <w:sz w:val="16"/>
          <w:szCs w:val="16"/>
        </w:rPr>
        <w:t xml:space="preserve">Email: </w:t>
      </w:r>
      <w:hyperlink r:id="rId6" w:history="1">
        <w:r w:rsidRPr="00370319">
          <w:rPr>
            <w:rStyle w:val="Hyperlink"/>
            <w:rFonts w:ascii="Arial" w:eastAsia="Calibri" w:hAnsi="Arial" w:cs="Arial"/>
            <w:sz w:val="16"/>
            <w:szCs w:val="16"/>
          </w:rPr>
          <w:t>barry.clough@trelleborg.com</w:t>
        </w:r>
      </w:hyperlink>
    </w:p>
    <w:p w14:paraId="1218F71B" w14:textId="77777777" w:rsidR="000821E3" w:rsidRDefault="000821E3" w:rsidP="000821E3">
      <w:pPr>
        <w:tabs>
          <w:tab w:val="left" w:pos="2145"/>
        </w:tabs>
        <w:autoSpaceDE w:val="0"/>
        <w:autoSpaceDN w:val="0"/>
        <w:adjustRightInd w:val="0"/>
        <w:jc w:val="both"/>
        <w:rPr>
          <w:rFonts w:ascii="Arial" w:hAnsi="Arial" w:cs="Arial"/>
          <w:i/>
          <w:iCs/>
          <w:sz w:val="16"/>
          <w:szCs w:val="16"/>
        </w:rPr>
      </w:pPr>
    </w:p>
    <w:p w14:paraId="62CC9315" w14:textId="77777777" w:rsidR="000821E3" w:rsidRPr="00BD04C1" w:rsidRDefault="000821E3" w:rsidP="000821E3">
      <w:pPr>
        <w:tabs>
          <w:tab w:val="left" w:pos="2145"/>
        </w:tabs>
        <w:autoSpaceDE w:val="0"/>
        <w:autoSpaceDN w:val="0"/>
        <w:adjustRightInd w:val="0"/>
        <w:spacing w:line="360" w:lineRule="auto"/>
        <w:jc w:val="both"/>
        <w:rPr>
          <w:rFonts w:ascii="Arial" w:hAnsi="Arial" w:cs="Arial"/>
          <w:i/>
          <w:iCs/>
          <w:sz w:val="18"/>
          <w:szCs w:val="18"/>
        </w:rPr>
      </w:pPr>
      <w:r w:rsidRPr="00BD04C1">
        <w:rPr>
          <w:rFonts w:ascii="Arial" w:hAnsi="Arial" w:cs="Arial"/>
          <w:b/>
          <w:iCs/>
          <w:sz w:val="18"/>
          <w:szCs w:val="18"/>
        </w:rPr>
        <w:t>About Trelleborg Sealing Solutions and Trelleborg Group</w:t>
      </w:r>
    </w:p>
    <w:p w14:paraId="5D338962" w14:textId="77777777" w:rsidR="000821E3" w:rsidRPr="00BD04C1" w:rsidRDefault="000821E3" w:rsidP="000821E3">
      <w:pPr>
        <w:autoSpaceDE w:val="0"/>
        <w:autoSpaceDN w:val="0"/>
        <w:adjustRightInd w:val="0"/>
        <w:spacing w:line="360" w:lineRule="auto"/>
        <w:jc w:val="both"/>
        <w:rPr>
          <w:rStyle w:val="Hyperlink"/>
          <w:rFonts w:ascii="Arial" w:eastAsiaTheme="majorEastAsia" w:hAnsi="Arial" w:cs="Arial"/>
          <w:i/>
          <w:iCs/>
          <w:sz w:val="18"/>
          <w:szCs w:val="18"/>
        </w:rPr>
      </w:pPr>
      <w:r w:rsidRPr="00BD04C1">
        <w:rPr>
          <w:rFonts w:ascii="Arial" w:hAnsi="Arial" w:cs="Arial"/>
          <w:b/>
          <w:i/>
          <w:iCs/>
          <w:sz w:val="18"/>
          <w:szCs w:val="18"/>
        </w:rPr>
        <w:t>Trelleborg Sealing Solutions</w:t>
      </w:r>
      <w:r w:rsidRPr="00BD04C1">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w:t>
      </w:r>
      <w:r>
        <w:rPr>
          <w:rFonts w:ascii="Arial" w:hAnsi="Arial" w:cs="Arial"/>
          <w:i/>
          <w:iCs/>
          <w:sz w:val="18"/>
          <w:szCs w:val="18"/>
        </w:rPr>
        <w:t>d general industrial customers,</w:t>
      </w:r>
      <w:r w:rsidRPr="00BD04C1">
        <w:rPr>
          <w:rFonts w:ascii="Arial" w:hAnsi="Arial" w:cs="Arial"/>
          <w:i/>
          <w:iCs/>
          <w:sz w:val="18"/>
          <w:szCs w:val="18"/>
        </w:rPr>
        <w:t xml:space="preserve">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hyperlink r:id="rId7" w:history="1">
        <w:r w:rsidRPr="00BD04C1">
          <w:rPr>
            <w:rStyle w:val="Hyperlink"/>
            <w:rFonts w:ascii="Arial" w:eastAsiaTheme="majorEastAsia" w:hAnsi="Arial" w:cs="Arial"/>
            <w:i/>
            <w:iCs/>
            <w:sz w:val="18"/>
            <w:szCs w:val="18"/>
          </w:rPr>
          <w:t>www.tss.trelleborg.com</w:t>
        </w:r>
      </w:hyperlink>
    </w:p>
    <w:p w14:paraId="1D2A5F01" w14:textId="77777777" w:rsidR="000821E3" w:rsidRPr="00BD04C1" w:rsidRDefault="000821E3" w:rsidP="000821E3">
      <w:pPr>
        <w:spacing w:after="0" w:line="360" w:lineRule="auto"/>
        <w:ind w:right="142"/>
        <w:jc w:val="both"/>
        <w:rPr>
          <w:rFonts w:ascii="Arial" w:hAnsi="Arial" w:cs="Arial"/>
          <w:sz w:val="18"/>
          <w:szCs w:val="18"/>
          <w:lang w:val="en-GB"/>
        </w:rPr>
      </w:pPr>
      <w:r w:rsidRPr="00BD04C1">
        <w:rPr>
          <w:rFonts w:ascii="Arial" w:hAnsi="Arial" w:cs="Arial"/>
          <w:b/>
          <w:bCs/>
          <w:i/>
          <w:iCs/>
          <w:sz w:val="18"/>
          <w:szCs w:val="18"/>
        </w:rPr>
        <w:lastRenderedPageBreak/>
        <w:t xml:space="preserve">Trelleborg </w:t>
      </w:r>
      <w:r w:rsidRPr="00BD04C1">
        <w:rPr>
          <w:rFonts w:ascii="Arial" w:hAnsi="Arial" w:cs="Arial"/>
          <w:bCs/>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BD04C1">
        <w:rPr>
          <w:rFonts w:ascii="Arial" w:hAnsi="Arial" w:cs="Arial"/>
          <w:bCs/>
          <w:i/>
          <w:iCs/>
          <w:sz w:val="18"/>
          <w:szCs w:val="18"/>
        </w:rPr>
        <w:tab/>
        <w:t xml:space="preserve">www.trelleborg.com. </w:t>
      </w:r>
    </w:p>
    <w:p w14:paraId="488F66A5" w14:textId="19E4A880" w:rsidR="001527FB" w:rsidRDefault="000821E3" w:rsidP="000821E3">
      <w:pPr>
        <w:autoSpaceDE w:val="0"/>
        <w:autoSpaceDN w:val="0"/>
        <w:adjustRightInd w:val="0"/>
        <w:jc w:val="both"/>
      </w:pPr>
    </w:p>
    <w:sectPr w:rsidR="001527FB" w:rsidSect="00006368">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77371" w14:textId="77777777" w:rsidR="009E193B" w:rsidRDefault="009E193B">
      <w:pPr>
        <w:spacing w:after="0" w:line="240" w:lineRule="auto"/>
      </w:pPr>
      <w:r>
        <w:separator/>
      </w:r>
    </w:p>
  </w:endnote>
  <w:endnote w:type="continuationSeparator" w:id="0">
    <w:p w14:paraId="0682FC20" w14:textId="77777777" w:rsidR="009E193B" w:rsidRDefault="009E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E53A7" w14:textId="77777777" w:rsidR="009E193B" w:rsidRDefault="009E193B">
      <w:pPr>
        <w:spacing w:after="0" w:line="240" w:lineRule="auto"/>
      </w:pPr>
      <w:r>
        <w:separator/>
      </w:r>
    </w:p>
  </w:footnote>
  <w:footnote w:type="continuationSeparator" w:id="0">
    <w:p w14:paraId="1AB5BDDE" w14:textId="77777777" w:rsidR="009E193B" w:rsidRDefault="009E1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1F94" w14:textId="77777777" w:rsidR="00933E96" w:rsidRDefault="00F30415">
    <w:pPr>
      <w:pStyle w:val="Header"/>
      <w:rPr>
        <w:noProof/>
      </w:rPr>
    </w:pPr>
    <w:r>
      <w:rPr>
        <w:noProof/>
      </w:rPr>
      <w:drawing>
        <wp:anchor distT="0" distB="0" distL="114300" distR="114300" simplePos="0" relativeHeight="251659264" behindDoc="1" locked="0" layoutInCell="1" allowOverlap="1" wp14:anchorId="0851AC5E" wp14:editId="404E4BEB">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0C053B66" w14:textId="77777777" w:rsidR="00933E96" w:rsidRDefault="000821E3">
    <w:pPr>
      <w:pStyle w:val="Header"/>
      <w:rPr>
        <w:noProof/>
      </w:rPr>
    </w:pPr>
  </w:p>
  <w:p w14:paraId="3FC4683C" w14:textId="77777777" w:rsidR="00933E96" w:rsidRDefault="000821E3">
    <w:pPr>
      <w:pStyle w:val="Header"/>
      <w:rPr>
        <w:noProof/>
      </w:rPr>
    </w:pPr>
  </w:p>
  <w:p w14:paraId="6CDF97C4" w14:textId="77777777" w:rsidR="00933E96" w:rsidRDefault="00082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76"/>
    <w:rsid w:val="00023E7F"/>
    <w:rsid w:val="000821E3"/>
    <w:rsid w:val="000D649D"/>
    <w:rsid w:val="00106717"/>
    <w:rsid w:val="001320D1"/>
    <w:rsid w:val="001702B0"/>
    <w:rsid w:val="001B4865"/>
    <w:rsid w:val="003840CE"/>
    <w:rsid w:val="003A2976"/>
    <w:rsid w:val="0050182B"/>
    <w:rsid w:val="00564B13"/>
    <w:rsid w:val="00580F36"/>
    <w:rsid w:val="005A421C"/>
    <w:rsid w:val="006019F7"/>
    <w:rsid w:val="00614AE4"/>
    <w:rsid w:val="00720C93"/>
    <w:rsid w:val="00726ABB"/>
    <w:rsid w:val="007504B4"/>
    <w:rsid w:val="00821CB6"/>
    <w:rsid w:val="008314A3"/>
    <w:rsid w:val="00891EFB"/>
    <w:rsid w:val="009E193B"/>
    <w:rsid w:val="00A64B4E"/>
    <w:rsid w:val="00A81A4B"/>
    <w:rsid w:val="00A96659"/>
    <w:rsid w:val="00C83782"/>
    <w:rsid w:val="00CB4A9B"/>
    <w:rsid w:val="00CD77A0"/>
    <w:rsid w:val="00D04A66"/>
    <w:rsid w:val="00D1173B"/>
    <w:rsid w:val="00D61B6C"/>
    <w:rsid w:val="00DA042B"/>
    <w:rsid w:val="00DE144F"/>
    <w:rsid w:val="00DE441B"/>
    <w:rsid w:val="00E461BF"/>
    <w:rsid w:val="00E81087"/>
    <w:rsid w:val="00ED01C5"/>
    <w:rsid w:val="00ED1599"/>
    <w:rsid w:val="00ED2B80"/>
    <w:rsid w:val="00F30415"/>
    <w:rsid w:val="00F64B9F"/>
    <w:rsid w:val="00F80550"/>
    <w:rsid w:val="00FA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16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76"/>
    <w:pPr>
      <w:spacing w:after="200" w:line="276" w:lineRule="auto"/>
    </w:pPr>
    <w:rPr>
      <w:sz w:val="22"/>
      <w:szCs w:val="22"/>
      <w:lang w:val="en-US"/>
    </w:rPr>
  </w:style>
  <w:style w:type="paragraph" w:styleId="Heading3">
    <w:name w:val="heading 3"/>
    <w:basedOn w:val="Normal"/>
    <w:next w:val="Normal"/>
    <w:link w:val="Heading3Char"/>
    <w:uiPriority w:val="9"/>
    <w:semiHidden/>
    <w:unhideWhenUsed/>
    <w:qFormat/>
    <w:rsid w:val="007504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76"/>
    <w:rPr>
      <w:sz w:val="22"/>
      <w:szCs w:val="22"/>
      <w:lang w:val="en-US"/>
    </w:rPr>
  </w:style>
  <w:style w:type="character" w:styleId="Hyperlink">
    <w:name w:val="Hyperlink"/>
    <w:basedOn w:val="DefaultParagraphFont"/>
    <w:uiPriority w:val="99"/>
    <w:unhideWhenUsed/>
    <w:rsid w:val="003A2976"/>
    <w:rPr>
      <w:color w:val="0563C1" w:themeColor="hyperlink"/>
      <w:u w:val="single"/>
    </w:rPr>
  </w:style>
  <w:style w:type="paragraph" w:styleId="NormalWeb">
    <w:name w:val="Normal (Web)"/>
    <w:basedOn w:val="Normal"/>
    <w:uiPriority w:val="99"/>
    <w:semiHidden/>
    <w:unhideWhenUsed/>
    <w:rsid w:val="00E461BF"/>
    <w:rPr>
      <w:rFonts w:ascii="Times New Roman" w:hAnsi="Times New Roman" w:cs="Times New Roman"/>
      <w:sz w:val="24"/>
      <w:szCs w:val="24"/>
    </w:rPr>
  </w:style>
  <w:style w:type="paragraph" w:styleId="NoSpacing">
    <w:name w:val="No Spacing"/>
    <w:uiPriority w:val="1"/>
    <w:qFormat/>
    <w:rsid w:val="00E461BF"/>
    <w:rPr>
      <w:sz w:val="22"/>
      <w:szCs w:val="22"/>
      <w:lang w:val="en-US"/>
    </w:rPr>
  </w:style>
  <w:style w:type="character" w:customStyle="1" w:styleId="Heading3Char">
    <w:name w:val="Heading 3 Char"/>
    <w:basedOn w:val="DefaultParagraphFont"/>
    <w:link w:val="Heading3"/>
    <w:uiPriority w:val="9"/>
    <w:semiHidden/>
    <w:rsid w:val="007504B4"/>
    <w:rPr>
      <w:rFonts w:asciiTheme="majorHAnsi" w:eastAsiaTheme="majorEastAsia" w:hAnsiTheme="majorHAnsi" w:cstheme="majorBidi"/>
      <w:color w:val="1F4D78" w:themeColor="accent1" w:themeShade="7F"/>
      <w:lang w:val="en-US"/>
    </w:rPr>
  </w:style>
  <w:style w:type="paragraph" w:styleId="BalloonText">
    <w:name w:val="Balloon Text"/>
    <w:basedOn w:val="Normal"/>
    <w:link w:val="BalloonTextChar"/>
    <w:uiPriority w:val="99"/>
    <w:semiHidden/>
    <w:unhideWhenUsed/>
    <w:rsid w:val="00DE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44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5631">
      <w:bodyDiv w:val="1"/>
      <w:marLeft w:val="0"/>
      <w:marRight w:val="0"/>
      <w:marTop w:val="0"/>
      <w:marBottom w:val="0"/>
      <w:divBdr>
        <w:top w:val="none" w:sz="0" w:space="0" w:color="auto"/>
        <w:left w:val="none" w:sz="0" w:space="0" w:color="auto"/>
        <w:bottom w:val="none" w:sz="0" w:space="0" w:color="auto"/>
        <w:right w:val="none" w:sz="0" w:space="0" w:color="auto"/>
      </w:divBdr>
    </w:div>
    <w:div w:id="302545437">
      <w:bodyDiv w:val="1"/>
      <w:marLeft w:val="0"/>
      <w:marRight w:val="0"/>
      <w:marTop w:val="0"/>
      <w:marBottom w:val="0"/>
      <w:divBdr>
        <w:top w:val="none" w:sz="0" w:space="0" w:color="auto"/>
        <w:left w:val="none" w:sz="0" w:space="0" w:color="auto"/>
        <w:bottom w:val="none" w:sz="0" w:space="0" w:color="auto"/>
        <w:right w:val="none" w:sz="0" w:space="0" w:color="auto"/>
      </w:divBdr>
    </w:div>
    <w:div w:id="368846147">
      <w:bodyDiv w:val="1"/>
      <w:marLeft w:val="0"/>
      <w:marRight w:val="0"/>
      <w:marTop w:val="0"/>
      <w:marBottom w:val="0"/>
      <w:divBdr>
        <w:top w:val="none" w:sz="0" w:space="0" w:color="auto"/>
        <w:left w:val="none" w:sz="0" w:space="0" w:color="auto"/>
        <w:bottom w:val="none" w:sz="0" w:space="0" w:color="auto"/>
        <w:right w:val="none" w:sz="0" w:space="0" w:color="auto"/>
      </w:divBdr>
    </w:div>
    <w:div w:id="426072773">
      <w:bodyDiv w:val="1"/>
      <w:marLeft w:val="0"/>
      <w:marRight w:val="0"/>
      <w:marTop w:val="0"/>
      <w:marBottom w:val="0"/>
      <w:divBdr>
        <w:top w:val="none" w:sz="0" w:space="0" w:color="auto"/>
        <w:left w:val="none" w:sz="0" w:space="0" w:color="auto"/>
        <w:bottom w:val="none" w:sz="0" w:space="0" w:color="auto"/>
        <w:right w:val="none" w:sz="0" w:space="0" w:color="auto"/>
      </w:divBdr>
      <w:divsChild>
        <w:div w:id="1564179258">
          <w:marLeft w:val="0"/>
          <w:marRight w:val="0"/>
          <w:marTop w:val="0"/>
          <w:marBottom w:val="0"/>
          <w:divBdr>
            <w:top w:val="none" w:sz="0" w:space="0" w:color="auto"/>
            <w:left w:val="none" w:sz="0" w:space="0" w:color="auto"/>
            <w:bottom w:val="none" w:sz="0" w:space="0" w:color="auto"/>
            <w:right w:val="none" w:sz="0" w:space="0" w:color="auto"/>
          </w:divBdr>
          <w:divsChild>
            <w:div w:id="1693994836">
              <w:marLeft w:val="0"/>
              <w:marRight w:val="0"/>
              <w:marTop w:val="0"/>
              <w:marBottom w:val="0"/>
              <w:divBdr>
                <w:top w:val="none" w:sz="0" w:space="0" w:color="auto"/>
                <w:left w:val="none" w:sz="0" w:space="0" w:color="auto"/>
                <w:bottom w:val="none" w:sz="0" w:space="0" w:color="auto"/>
                <w:right w:val="none" w:sz="0" w:space="0" w:color="auto"/>
              </w:divBdr>
              <w:divsChild>
                <w:div w:id="1985314003">
                  <w:marLeft w:val="0"/>
                  <w:marRight w:val="0"/>
                  <w:marTop w:val="0"/>
                  <w:marBottom w:val="0"/>
                  <w:divBdr>
                    <w:top w:val="none" w:sz="0" w:space="0" w:color="auto"/>
                    <w:left w:val="none" w:sz="0" w:space="0" w:color="auto"/>
                    <w:bottom w:val="none" w:sz="0" w:space="0" w:color="auto"/>
                    <w:right w:val="none" w:sz="0" w:space="0" w:color="auto"/>
                  </w:divBdr>
                  <w:divsChild>
                    <w:div w:id="15678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7046">
      <w:bodyDiv w:val="1"/>
      <w:marLeft w:val="0"/>
      <w:marRight w:val="0"/>
      <w:marTop w:val="0"/>
      <w:marBottom w:val="0"/>
      <w:divBdr>
        <w:top w:val="none" w:sz="0" w:space="0" w:color="auto"/>
        <w:left w:val="none" w:sz="0" w:space="0" w:color="auto"/>
        <w:bottom w:val="none" w:sz="0" w:space="0" w:color="auto"/>
        <w:right w:val="none" w:sz="0" w:space="0" w:color="auto"/>
      </w:divBdr>
    </w:div>
    <w:div w:id="557978055">
      <w:bodyDiv w:val="1"/>
      <w:marLeft w:val="0"/>
      <w:marRight w:val="0"/>
      <w:marTop w:val="0"/>
      <w:marBottom w:val="0"/>
      <w:divBdr>
        <w:top w:val="none" w:sz="0" w:space="0" w:color="auto"/>
        <w:left w:val="none" w:sz="0" w:space="0" w:color="auto"/>
        <w:bottom w:val="none" w:sz="0" w:space="0" w:color="auto"/>
        <w:right w:val="none" w:sz="0" w:space="0" w:color="auto"/>
      </w:divBdr>
      <w:divsChild>
        <w:div w:id="1375616252">
          <w:marLeft w:val="0"/>
          <w:marRight w:val="0"/>
          <w:marTop w:val="0"/>
          <w:marBottom w:val="0"/>
          <w:divBdr>
            <w:top w:val="none" w:sz="0" w:space="0" w:color="auto"/>
            <w:left w:val="none" w:sz="0" w:space="0" w:color="auto"/>
            <w:bottom w:val="none" w:sz="0" w:space="0" w:color="auto"/>
            <w:right w:val="none" w:sz="0" w:space="0" w:color="auto"/>
          </w:divBdr>
          <w:divsChild>
            <w:div w:id="337538701">
              <w:marLeft w:val="0"/>
              <w:marRight w:val="0"/>
              <w:marTop w:val="0"/>
              <w:marBottom w:val="0"/>
              <w:divBdr>
                <w:top w:val="none" w:sz="0" w:space="0" w:color="auto"/>
                <w:left w:val="none" w:sz="0" w:space="0" w:color="auto"/>
                <w:bottom w:val="none" w:sz="0" w:space="0" w:color="auto"/>
                <w:right w:val="none" w:sz="0" w:space="0" w:color="auto"/>
              </w:divBdr>
              <w:divsChild>
                <w:div w:id="1438671182">
                  <w:marLeft w:val="0"/>
                  <w:marRight w:val="0"/>
                  <w:marTop w:val="0"/>
                  <w:marBottom w:val="0"/>
                  <w:divBdr>
                    <w:top w:val="none" w:sz="0" w:space="0" w:color="auto"/>
                    <w:left w:val="none" w:sz="0" w:space="0" w:color="auto"/>
                    <w:bottom w:val="none" w:sz="0" w:space="0" w:color="auto"/>
                    <w:right w:val="none" w:sz="0" w:space="0" w:color="auto"/>
                  </w:divBdr>
                  <w:divsChild>
                    <w:div w:id="16441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8363">
      <w:bodyDiv w:val="1"/>
      <w:marLeft w:val="0"/>
      <w:marRight w:val="0"/>
      <w:marTop w:val="0"/>
      <w:marBottom w:val="0"/>
      <w:divBdr>
        <w:top w:val="none" w:sz="0" w:space="0" w:color="auto"/>
        <w:left w:val="none" w:sz="0" w:space="0" w:color="auto"/>
        <w:bottom w:val="none" w:sz="0" w:space="0" w:color="auto"/>
        <w:right w:val="none" w:sz="0" w:space="0" w:color="auto"/>
      </w:divBdr>
    </w:div>
    <w:div w:id="713236943">
      <w:bodyDiv w:val="1"/>
      <w:marLeft w:val="0"/>
      <w:marRight w:val="0"/>
      <w:marTop w:val="0"/>
      <w:marBottom w:val="0"/>
      <w:divBdr>
        <w:top w:val="none" w:sz="0" w:space="0" w:color="auto"/>
        <w:left w:val="none" w:sz="0" w:space="0" w:color="auto"/>
        <w:bottom w:val="none" w:sz="0" w:space="0" w:color="auto"/>
        <w:right w:val="none" w:sz="0" w:space="0" w:color="auto"/>
      </w:divBdr>
      <w:divsChild>
        <w:div w:id="1150175949">
          <w:marLeft w:val="0"/>
          <w:marRight w:val="0"/>
          <w:marTop w:val="0"/>
          <w:marBottom w:val="0"/>
          <w:divBdr>
            <w:top w:val="none" w:sz="0" w:space="0" w:color="auto"/>
            <w:left w:val="none" w:sz="0" w:space="0" w:color="auto"/>
            <w:bottom w:val="none" w:sz="0" w:space="0" w:color="auto"/>
            <w:right w:val="none" w:sz="0" w:space="0" w:color="auto"/>
          </w:divBdr>
          <w:divsChild>
            <w:div w:id="94441945">
              <w:marLeft w:val="0"/>
              <w:marRight w:val="0"/>
              <w:marTop w:val="0"/>
              <w:marBottom w:val="0"/>
              <w:divBdr>
                <w:top w:val="none" w:sz="0" w:space="0" w:color="auto"/>
                <w:left w:val="none" w:sz="0" w:space="0" w:color="auto"/>
                <w:bottom w:val="none" w:sz="0" w:space="0" w:color="auto"/>
                <w:right w:val="none" w:sz="0" w:space="0" w:color="auto"/>
              </w:divBdr>
              <w:divsChild>
                <w:div w:id="1082677658">
                  <w:marLeft w:val="0"/>
                  <w:marRight w:val="0"/>
                  <w:marTop w:val="0"/>
                  <w:marBottom w:val="0"/>
                  <w:divBdr>
                    <w:top w:val="none" w:sz="0" w:space="0" w:color="auto"/>
                    <w:left w:val="none" w:sz="0" w:space="0" w:color="auto"/>
                    <w:bottom w:val="none" w:sz="0" w:space="0" w:color="auto"/>
                    <w:right w:val="none" w:sz="0" w:space="0" w:color="auto"/>
                  </w:divBdr>
                  <w:divsChild>
                    <w:div w:id="12627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2265">
      <w:bodyDiv w:val="1"/>
      <w:marLeft w:val="0"/>
      <w:marRight w:val="0"/>
      <w:marTop w:val="0"/>
      <w:marBottom w:val="0"/>
      <w:divBdr>
        <w:top w:val="none" w:sz="0" w:space="0" w:color="auto"/>
        <w:left w:val="none" w:sz="0" w:space="0" w:color="auto"/>
        <w:bottom w:val="none" w:sz="0" w:space="0" w:color="auto"/>
        <w:right w:val="none" w:sz="0" w:space="0" w:color="auto"/>
      </w:divBdr>
    </w:div>
    <w:div w:id="1068766000">
      <w:bodyDiv w:val="1"/>
      <w:marLeft w:val="0"/>
      <w:marRight w:val="0"/>
      <w:marTop w:val="0"/>
      <w:marBottom w:val="0"/>
      <w:divBdr>
        <w:top w:val="none" w:sz="0" w:space="0" w:color="auto"/>
        <w:left w:val="none" w:sz="0" w:space="0" w:color="auto"/>
        <w:bottom w:val="none" w:sz="0" w:space="0" w:color="auto"/>
        <w:right w:val="none" w:sz="0" w:space="0" w:color="auto"/>
      </w:divBdr>
    </w:div>
    <w:div w:id="1149904201">
      <w:bodyDiv w:val="1"/>
      <w:marLeft w:val="0"/>
      <w:marRight w:val="0"/>
      <w:marTop w:val="0"/>
      <w:marBottom w:val="0"/>
      <w:divBdr>
        <w:top w:val="none" w:sz="0" w:space="0" w:color="auto"/>
        <w:left w:val="none" w:sz="0" w:space="0" w:color="auto"/>
        <w:bottom w:val="none" w:sz="0" w:space="0" w:color="auto"/>
        <w:right w:val="none" w:sz="0" w:space="0" w:color="auto"/>
      </w:divBdr>
    </w:div>
    <w:div w:id="1213034794">
      <w:bodyDiv w:val="1"/>
      <w:marLeft w:val="0"/>
      <w:marRight w:val="0"/>
      <w:marTop w:val="0"/>
      <w:marBottom w:val="0"/>
      <w:divBdr>
        <w:top w:val="none" w:sz="0" w:space="0" w:color="auto"/>
        <w:left w:val="none" w:sz="0" w:space="0" w:color="auto"/>
        <w:bottom w:val="none" w:sz="0" w:space="0" w:color="auto"/>
        <w:right w:val="none" w:sz="0" w:space="0" w:color="auto"/>
      </w:divBdr>
      <w:divsChild>
        <w:div w:id="1499227325">
          <w:marLeft w:val="0"/>
          <w:marRight w:val="0"/>
          <w:marTop w:val="0"/>
          <w:marBottom w:val="0"/>
          <w:divBdr>
            <w:top w:val="none" w:sz="0" w:space="0" w:color="auto"/>
            <w:left w:val="none" w:sz="0" w:space="0" w:color="auto"/>
            <w:bottom w:val="none" w:sz="0" w:space="0" w:color="auto"/>
            <w:right w:val="none" w:sz="0" w:space="0" w:color="auto"/>
          </w:divBdr>
          <w:divsChild>
            <w:div w:id="379327004">
              <w:marLeft w:val="0"/>
              <w:marRight w:val="0"/>
              <w:marTop w:val="0"/>
              <w:marBottom w:val="0"/>
              <w:divBdr>
                <w:top w:val="none" w:sz="0" w:space="0" w:color="auto"/>
                <w:left w:val="none" w:sz="0" w:space="0" w:color="auto"/>
                <w:bottom w:val="none" w:sz="0" w:space="0" w:color="auto"/>
                <w:right w:val="none" w:sz="0" w:space="0" w:color="auto"/>
              </w:divBdr>
              <w:divsChild>
                <w:div w:id="1122191125">
                  <w:marLeft w:val="0"/>
                  <w:marRight w:val="0"/>
                  <w:marTop w:val="0"/>
                  <w:marBottom w:val="0"/>
                  <w:divBdr>
                    <w:top w:val="none" w:sz="0" w:space="0" w:color="auto"/>
                    <w:left w:val="none" w:sz="0" w:space="0" w:color="auto"/>
                    <w:bottom w:val="none" w:sz="0" w:space="0" w:color="auto"/>
                    <w:right w:val="none" w:sz="0" w:space="0" w:color="auto"/>
                  </w:divBdr>
                  <w:divsChild>
                    <w:div w:id="1614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73336">
      <w:bodyDiv w:val="1"/>
      <w:marLeft w:val="0"/>
      <w:marRight w:val="0"/>
      <w:marTop w:val="0"/>
      <w:marBottom w:val="0"/>
      <w:divBdr>
        <w:top w:val="none" w:sz="0" w:space="0" w:color="auto"/>
        <w:left w:val="none" w:sz="0" w:space="0" w:color="auto"/>
        <w:bottom w:val="none" w:sz="0" w:space="0" w:color="auto"/>
        <w:right w:val="none" w:sz="0" w:space="0" w:color="auto"/>
      </w:divBdr>
    </w:div>
    <w:div w:id="1227955044">
      <w:bodyDiv w:val="1"/>
      <w:marLeft w:val="0"/>
      <w:marRight w:val="0"/>
      <w:marTop w:val="0"/>
      <w:marBottom w:val="0"/>
      <w:divBdr>
        <w:top w:val="none" w:sz="0" w:space="0" w:color="auto"/>
        <w:left w:val="none" w:sz="0" w:space="0" w:color="auto"/>
        <w:bottom w:val="none" w:sz="0" w:space="0" w:color="auto"/>
        <w:right w:val="none" w:sz="0" w:space="0" w:color="auto"/>
      </w:divBdr>
    </w:div>
    <w:div w:id="1257329968">
      <w:bodyDiv w:val="1"/>
      <w:marLeft w:val="0"/>
      <w:marRight w:val="0"/>
      <w:marTop w:val="0"/>
      <w:marBottom w:val="0"/>
      <w:divBdr>
        <w:top w:val="none" w:sz="0" w:space="0" w:color="auto"/>
        <w:left w:val="none" w:sz="0" w:space="0" w:color="auto"/>
        <w:bottom w:val="none" w:sz="0" w:space="0" w:color="auto"/>
        <w:right w:val="none" w:sz="0" w:space="0" w:color="auto"/>
      </w:divBdr>
      <w:divsChild>
        <w:div w:id="1836719965">
          <w:marLeft w:val="0"/>
          <w:marRight w:val="0"/>
          <w:marTop w:val="0"/>
          <w:marBottom w:val="0"/>
          <w:divBdr>
            <w:top w:val="none" w:sz="0" w:space="0" w:color="auto"/>
            <w:left w:val="none" w:sz="0" w:space="0" w:color="auto"/>
            <w:bottom w:val="none" w:sz="0" w:space="0" w:color="auto"/>
            <w:right w:val="none" w:sz="0" w:space="0" w:color="auto"/>
          </w:divBdr>
          <w:divsChild>
            <w:div w:id="814293721">
              <w:marLeft w:val="0"/>
              <w:marRight w:val="0"/>
              <w:marTop w:val="0"/>
              <w:marBottom w:val="0"/>
              <w:divBdr>
                <w:top w:val="none" w:sz="0" w:space="0" w:color="auto"/>
                <w:left w:val="none" w:sz="0" w:space="0" w:color="auto"/>
                <w:bottom w:val="none" w:sz="0" w:space="0" w:color="auto"/>
                <w:right w:val="none" w:sz="0" w:space="0" w:color="auto"/>
              </w:divBdr>
              <w:divsChild>
                <w:div w:id="307172752">
                  <w:marLeft w:val="0"/>
                  <w:marRight w:val="0"/>
                  <w:marTop w:val="0"/>
                  <w:marBottom w:val="0"/>
                  <w:divBdr>
                    <w:top w:val="none" w:sz="0" w:space="0" w:color="auto"/>
                    <w:left w:val="none" w:sz="0" w:space="0" w:color="auto"/>
                    <w:bottom w:val="none" w:sz="0" w:space="0" w:color="auto"/>
                    <w:right w:val="none" w:sz="0" w:space="0" w:color="auto"/>
                  </w:divBdr>
                  <w:divsChild>
                    <w:div w:id="7895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4908">
      <w:bodyDiv w:val="1"/>
      <w:marLeft w:val="0"/>
      <w:marRight w:val="0"/>
      <w:marTop w:val="0"/>
      <w:marBottom w:val="0"/>
      <w:divBdr>
        <w:top w:val="none" w:sz="0" w:space="0" w:color="auto"/>
        <w:left w:val="none" w:sz="0" w:space="0" w:color="auto"/>
        <w:bottom w:val="none" w:sz="0" w:space="0" w:color="auto"/>
        <w:right w:val="none" w:sz="0" w:space="0" w:color="auto"/>
      </w:divBdr>
      <w:divsChild>
        <w:div w:id="73163471">
          <w:marLeft w:val="0"/>
          <w:marRight w:val="0"/>
          <w:marTop w:val="0"/>
          <w:marBottom w:val="0"/>
          <w:divBdr>
            <w:top w:val="none" w:sz="0" w:space="0" w:color="auto"/>
            <w:left w:val="none" w:sz="0" w:space="0" w:color="auto"/>
            <w:bottom w:val="none" w:sz="0" w:space="0" w:color="auto"/>
            <w:right w:val="none" w:sz="0" w:space="0" w:color="auto"/>
          </w:divBdr>
          <w:divsChild>
            <w:div w:id="283928687">
              <w:marLeft w:val="0"/>
              <w:marRight w:val="0"/>
              <w:marTop w:val="0"/>
              <w:marBottom w:val="0"/>
              <w:divBdr>
                <w:top w:val="none" w:sz="0" w:space="0" w:color="auto"/>
                <w:left w:val="none" w:sz="0" w:space="0" w:color="auto"/>
                <w:bottom w:val="none" w:sz="0" w:space="0" w:color="auto"/>
                <w:right w:val="none" w:sz="0" w:space="0" w:color="auto"/>
              </w:divBdr>
              <w:divsChild>
                <w:div w:id="282503">
                  <w:marLeft w:val="0"/>
                  <w:marRight w:val="0"/>
                  <w:marTop w:val="0"/>
                  <w:marBottom w:val="0"/>
                  <w:divBdr>
                    <w:top w:val="none" w:sz="0" w:space="0" w:color="auto"/>
                    <w:left w:val="none" w:sz="0" w:space="0" w:color="auto"/>
                    <w:bottom w:val="none" w:sz="0" w:space="0" w:color="auto"/>
                    <w:right w:val="none" w:sz="0" w:space="0" w:color="auto"/>
                  </w:divBdr>
                  <w:divsChild>
                    <w:div w:id="9554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3591">
      <w:bodyDiv w:val="1"/>
      <w:marLeft w:val="0"/>
      <w:marRight w:val="0"/>
      <w:marTop w:val="0"/>
      <w:marBottom w:val="0"/>
      <w:divBdr>
        <w:top w:val="none" w:sz="0" w:space="0" w:color="auto"/>
        <w:left w:val="none" w:sz="0" w:space="0" w:color="auto"/>
        <w:bottom w:val="none" w:sz="0" w:space="0" w:color="auto"/>
        <w:right w:val="none" w:sz="0" w:space="0" w:color="auto"/>
      </w:divBdr>
    </w:div>
    <w:div w:id="1448964065">
      <w:bodyDiv w:val="1"/>
      <w:marLeft w:val="0"/>
      <w:marRight w:val="0"/>
      <w:marTop w:val="0"/>
      <w:marBottom w:val="0"/>
      <w:divBdr>
        <w:top w:val="none" w:sz="0" w:space="0" w:color="auto"/>
        <w:left w:val="none" w:sz="0" w:space="0" w:color="auto"/>
        <w:bottom w:val="none" w:sz="0" w:space="0" w:color="auto"/>
        <w:right w:val="none" w:sz="0" w:space="0" w:color="auto"/>
      </w:divBdr>
      <w:divsChild>
        <w:div w:id="1484590547">
          <w:marLeft w:val="0"/>
          <w:marRight w:val="0"/>
          <w:marTop w:val="0"/>
          <w:marBottom w:val="0"/>
          <w:divBdr>
            <w:top w:val="none" w:sz="0" w:space="0" w:color="auto"/>
            <w:left w:val="none" w:sz="0" w:space="0" w:color="auto"/>
            <w:bottom w:val="none" w:sz="0" w:space="0" w:color="auto"/>
            <w:right w:val="none" w:sz="0" w:space="0" w:color="auto"/>
          </w:divBdr>
          <w:divsChild>
            <w:div w:id="325594758">
              <w:marLeft w:val="0"/>
              <w:marRight w:val="0"/>
              <w:marTop w:val="0"/>
              <w:marBottom w:val="0"/>
              <w:divBdr>
                <w:top w:val="none" w:sz="0" w:space="0" w:color="auto"/>
                <w:left w:val="none" w:sz="0" w:space="0" w:color="auto"/>
                <w:bottom w:val="none" w:sz="0" w:space="0" w:color="auto"/>
                <w:right w:val="none" w:sz="0" w:space="0" w:color="auto"/>
              </w:divBdr>
              <w:divsChild>
                <w:div w:id="1249121338">
                  <w:marLeft w:val="0"/>
                  <w:marRight w:val="0"/>
                  <w:marTop w:val="0"/>
                  <w:marBottom w:val="0"/>
                  <w:divBdr>
                    <w:top w:val="none" w:sz="0" w:space="0" w:color="auto"/>
                    <w:left w:val="none" w:sz="0" w:space="0" w:color="auto"/>
                    <w:bottom w:val="none" w:sz="0" w:space="0" w:color="auto"/>
                    <w:right w:val="none" w:sz="0" w:space="0" w:color="auto"/>
                  </w:divBdr>
                  <w:divsChild>
                    <w:div w:id="12877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2224">
      <w:bodyDiv w:val="1"/>
      <w:marLeft w:val="0"/>
      <w:marRight w:val="0"/>
      <w:marTop w:val="0"/>
      <w:marBottom w:val="0"/>
      <w:divBdr>
        <w:top w:val="none" w:sz="0" w:space="0" w:color="auto"/>
        <w:left w:val="none" w:sz="0" w:space="0" w:color="auto"/>
        <w:bottom w:val="none" w:sz="0" w:space="0" w:color="auto"/>
        <w:right w:val="none" w:sz="0" w:space="0" w:color="auto"/>
      </w:divBdr>
      <w:divsChild>
        <w:div w:id="1133868483">
          <w:marLeft w:val="0"/>
          <w:marRight w:val="0"/>
          <w:marTop w:val="0"/>
          <w:marBottom w:val="0"/>
          <w:divBdr>
            <w:top w:val="none" w:sz="0" w:space="0" w:color="auto"/>
            <w:left w:val="none" w:sz="0" w:space="0" w:color="auto"/>
            <w:bottom w:val="none" w:sz="0" w:space="0" w:color="auto"/>
            <w:right w:val="none" w:sz="0" w:space="0" w:color="auto"/>
          </w:divBdr>
          <w:divsChild>
            <w:div w:id="159927900">
              <w:marLeft w:val="0"/>
              <w:marRight w:val="0"/>
              <w:marTop w:val="0"/>
              <w:marBottom w:val="0"/>
              <w:divBdr>
                <w:top w:val="none" w:sz="0" w:space="0" w:color="auto"/>
                <w:left w:val="none" w:sz="0" w:space="0" w:color="auto"/>
                <w:bottom w:val="none" w:sz="0" w:space="0" w:color="auto"/>
                <w:right w:val="none" w:sz="0" w:space="0" w:color="auto"/>
              </w:divBdr>
              <w:divsChild>
                <w:div w:id="1097480736">
                  <w:marLeft w:val="0"/>
                  <w:marRight w:val="0"/>
                  <w:marTop w:val="0"/>
                  <w:marBottom w:val="0"/>
                  <w:divBdr>
                    <w:top w:val="none" w:sz="0" w:space="0" w:color="auto"/>
                    <w:left w:val="none" w:sz="0" w:space="0" w:color="auto"/>
                    <w:bottom w:val="none" w:sz="0" w:space="0" w:color="auto"/>
                    <w:right w:val="none" w:sz="0" w:space="0" w:color="auto"/>
                  </w:divBdr>
                  <w:divsChild>
                    <w:div w:id="17624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235">
      <w:bodyDiv w:val="1"/>
      <w:marLeft w:val="0"/>
      <w:marRight w:val="0"/>
      <w:marTop w:val="0"/>
      <w:marBottom w:val="0"/>
      <w:divBdr>
        <w:top w:val="none" w:sz="0" w:space="0" w:color="auto"/>
        <w:left w:val="none" w:sz="0" w:space="0" w:color="auto"/>
        <w:bottom w:val="none" w:sz="0" w:space="0" w:color="auto"/>
        <w:right w:val="none" w:sz="0" w:space="0" w:color="auto"/>
      </w:divBdr>
    </w:div>
    <w:div w:id="1864240781">
      <w:bodyDiv w:val="1"/>
      <w:marLeft w:val="0"/>
      <w:marRight w:val="0"/>
      <w:marTop w:val="0"/>
      <w:marBottom w:val="0"/>
      <w:divBdr>
        <w:top w:val="none" w:sz="0" w:space="0" w:color="auto"/>
        <w:left w:val="none" w:sz="0" w:space="0" w:color="auto"/>
        <w:bottom w:val="none" w:sz="0" w:space="0" w:color="auto"/>
        <w:right w:val="none" w:sz="0" w:space="0" w:color="auto"/>
      </w:divBdr>
      <w:divsChild>
        <w:div w:id="1608660638">
          <w:marLeft w:val="0"/>
          <w:marRight w:val="0"/>
          <w:marTop w:val="0"/>
          <w:marBottom w:val="0"/>
          <w:divBdr>
            <w:top w:val="none" w:sz="0" w:space="0" w:color="auto"/>
            <w:left w:val="none" w:sz="0" w:space="0" w:color="auto"/>
            <w:bottom w:val="none" w:sz="0" w:space="0" w:color="auto"/>
            <w:right w:val="none" w:sz="0" w:space="0" w:color="auto"/>
          </w:divBdr>
          <w:divsChild>
            <w:div w:id="1466705148">
              <w:marLeft w:val="0"/>
              <w:marRight w:val="0"/>
              <w:marTop w:val="0"/>
              <w:marBottom w:val="0"/>
              <w:divBdr>
                <w:top w:val="none" w:sz="0" w:space="0" w:color="auto"/>
                <w:left w:val="none" w:sz="0" w:space="0" w:color="auto"/>
                <w:bottom w:val="none" w:sz="0" w:space="0" w:color="auto"/>
                <w:right w:val="none" w:sz="0" w:space="0" w:color="auto"/>
              </w:divBdr>
              <w:divsChild>
                <w:div w:id="1118571076">
                  <w:marLeft w:val="0"/>
                  <w:marRight w:val="0"/>
                  <w:marTop w:val="0"/>
                  <w:marBottom w:val="0"/>
                  <w:divBdr>
                    <w:top w:val="none" w:sz="0" w:space="0" w:color="auto"/>
                    <w:left w:val="none" w:sz="0" w:space="0" w:color="auto"/>
                    <w:bottom w:val="none" w:sz="0" w:space="0" w:color="auto"/>
                    <w:right w:val="none" w:sz="0" w:space="0" w:color="auto"/>
                  </w:divBdr>
                  <w:divsChild>
                    <w:div w:id="19128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2703">
      <w:bodyDiv w:val="1"/>
      <w:marLeft w:val="0"/>
      <w:marRight w:val="0"/>
      <w:marTop w:val="0"/>
      <w:marBottom w:val="0"/>
      <w:divBdr>
        <w:top w:val="none" w:sz="0" w:space="0" w:color="auto"/>
        <w:left w:val="none" w:sz="0" w:space="0" w:color="auto"/>
        <w:bottom w:val="none" w:sz="0" w:space="0" w:color="auto"/>
        <w:right w:val="none" w:sz="0" w:space="0" w:color="auto"/>
      </w:divBdr>
      <w:divsChild>
        <w:div w:id="700787157">
          <w:marLeft w:val="0"/>
          <w:marRight w:val="0"/>
          <w:marTop w:val="0"/>
          <w:marBottom w:val="0"/>
          <w:divBdr>
            <w:top w:val="none" w:sz="0" w:space="0" w:color="auto"/>
            <w:left w:val="none" w:sz="0" w:space="0" w:color="auto"/>
            <w:bottom w:val="none" w:sz="0" w:space="0" w:color="auto"/>
            <w:right w:val="none" w:sz="0" w:space="0" w:color="auto"/>
          </w:divBdr>
          <w:divsChild>
            <w:div w:id="414981757">
              <w:marLeft w:val="0"/>
              <w:marRight w:val="0"/>
              <w:marTop w:val="0"/>
              <w:marBottom w:val="0"/>
              <w:divBdr>
                <w:top w:val="none" w:sz="0" w:space="0" w:color="auto"/>
                <w:left w:val="none" w:sz="0" w:space="0" w:color="auto"/>
                <w:bottom w:val="none" w:sz="0" w:space="0" w:color="auto"/>
                <w:right w:val="none" w:sz="0" w:space="0" w:color="auto"/>
              </w:divBdr>
              <w:divsChild>
                <w:div w:id="1997411704">
                  <w:marLeft w:val="0"/>
                  <w:marRight w:val="0"/>
                  <w:marTop w:val="0"/>
                  <w:marBottom w:val="0"/>
                  <w:divBdr>
                    <w:top w:val="none" w:sz="0" w:space="0" w:color="auto"/>
                    <w:left w:val="none" w:sz="0" w:space="0" w:color="auto"/>
                    <w:bottom w:val="none" w:sz="0" w:space="0" w:color="auto"/>
                    <w:right w:val="none" w:sz="0" w:space="0" w:color="auto"/>
                  </w:divBdr>
                  <w:divsChild>
                    <w:div w:id="2360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ss.trellebo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y.clough@trellebor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Larsson</cp:lastModifiedBy>
  <cp:revision>6</cp:revision>
  <cp:lastPrinted>2018-05-29T11:06:00Z</cp:lastPrinted>
  <dcterms:created xsi:type="dcterms:W3CDTF">2018-06-05T08:04:00Z</dcterms:created>
  <dcterms:modified xsi:type="dcterms:W3CDTF">2018-11-13T09:14:00Z</dcterms:modified>
</cp:coreProperties>
</file>